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3" w:rsidRDefault="003059FB">
      <w:pPr>
        <w:spacing w:after="0" w:line="280" w:lineRule="auto"/>
        <w:jc w:val="center"/>
        <w:rPr>
          <w:rFonts w:ascii="Arial" w:eastAsia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u w:val="single"/>
        </w:rPr>
        <w:t xml:space="preserve">Προκήρυξη Εκδήλωσης Ενδιαφέροντος </w:t>
      </w:r>
    </w:p>
    <w:p w:rsidR="00686DC3" w:rsidRDefault="003059FB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ΠΕΡΙΒΑΛΛΟΝΤΙΚΗΣ ΕΚΔΡΟΜΗΣ  ΤΟΥ ΓΥΜΝΑΣΙΟΥ </w:t>
      </w:r>
      <w:r w:rsidR="009C6B2B">
        <w:rPr>
          <w:rFonts w:ascii="Arial" w:eastAsia="Arial" w:hAnsi="Arial" w:cs="Arial"/>
          <w:b/>
          <w:sz w:val="28"/>
          <w:u w:val="single"/>
        </w:rPr>
        <w:t>ΚΑΛΑΜΩΤΗΣ</w:t>
      </w:r>
      <w:r>
        <w:rPr>
          <w:rFonts w:ascii="Arial" w:eastAsia="Arial" w:hAnsi="Arial" w:cs="Arial"/>
          <w:b/>
          <w:sz w:val="28"/>
          <w:u w:val="single"/>
        </w:rPr>
        <w:t xml:space="preserve"> ΧΙΟΥ </w:t>
      </w:r>
    </w:p>
    <w:p w:rsidR="00686DC3" w:rsidRDefault="003059FB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ΣΕ </w:t>
      </w:r>
      <w:r w:rsidR="009C6B2B">
        <w:rPr>
          <w:rFonts w:ascii="Arial" w:eastAsia="Arial" w:hAnsi="Arial" w:cs="Arial"/>
          <w:b/>
          <w:sz w:val="28"/>
          <w:u w:val="single"/>
        </w:rPr>
        <w:t>ΚΠΕ ΥΠΑΤΗΣ</w:t>
      </w:r>
      <w:r>
        <w:rPr>
          <w:rFonts w:ascii="Arial" w:eastAsia="Arial" w:hAnsi="Arial" w:cs="Arial"/>
          <w:b/>
          <w:sz w:val="28"/>
          <w:u w:val="single"/>
        </w:rPr>
        <w:t xml:space="preserve">- </w:t>
      </w:r>
      <w:r w:rsidR="009C6B2B">
        <w:rPr>
          <w:rFonts w:ascii="Arial" w:eastAsia="Arial" w:hAnsi="Arial" w:cs="Arial"/>
          <w:b/>
          <w:sz w:val="28"/>
          <w:u w:val="single"/>
        </w:rPr>
        <w:t>ΑΡΑΧΩΒΑ</w:t>
      </w:r>
      <w:r w:rsidR="00CC0D3D">
        <w:rPr>
          <w:rFonts w:ascii="Arial" w:eastAsia="Arial" w:hAnsi="Arial" w:cs="Arial"/>
          <w:b/>
          <w:sz w:val="28"/>
          <w:u w:val="single"/>
        </w:rPr>
        <w:t>-ΑΘΗΝΑ</w:t>
      </w:r>
    </w:p>
    <w:p w:rsidR="00686DC3" w:rsidRDefault="00686DC3">
      <w:pPr>
        <w:spacing w:after="0" w:line="280" w:lineRule="auto"/>
        <w:jc w:val="center"/>
        <w:rPr>
          <w:rFonts w:ascii="Arial" w:eastAsia="Arial" w:hAnsi="Arial" w:cs="Arial"/>
          <w:b/>
          <w:u w:val="single"/>
        </w:rPr>
      </w:pPr>
    </w:p>
    <w:p w:rsidR="00686DC3" w:rsidRDefault="003059FB">
      <w:pPr>
        <w:spacing w:after="0" w:line="28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ΠΙΝΑΚΑΣ ΑΠΑΙΤΗΣΕΩΝ ΠΡΟΣΦΟΡΑΣ</w:t>
      </w:r>
    </w:p>
    <w:p w:rsidR="00686DC3" w:rsidRDefault="00686DC3">
      <w:pPr>
        <w:spacing w:after="0" w:line="280" w:lineRule="auto"/>
        <w:rPr>
          <w:rFonts w:ascii="Times New Roman" w:eastAsia="Times New Roman" w:hAnsi="Times New Roman" w:cs="Times New Roman"/>
          <w:b/>
          <w:spacing w:val="20"/>
          <w:sz w:val="24"/>
          <w:u w:val="single"/>
        </w:rPr>
      </w:pPr>
    </w:p>
    <w:tbl>
      <w:tblPr>
        <w:tblW w:w="8562" w:type="dxa"/>
        <w:jc w:val="center"/>
        <w:tblCellMar>
          <w:left w:w="10" w:type="dxa"/>
          <w:right w:w="10" w:type="dxa"/>
        </w:tblCellMar>
        <w:tblLook w:val="0000"/>
      </w:tblPr>
      <w:tblGrid>
        <w:gridCol w:w="668"/>
        <w:gridCol w:w="1595"/>
        <w:gridCol w:w="2431"/>
        <w:gridCol w:w="1140"/>
        <w:gridCol w:w="172"/>
        <w:gridCol w:w="925"/>
        <w:gridCol w:w="1006"/>
        <w:gridCol w:w="625"/>
      </w:tblGrid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Α/Α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ΥΠΗΡΕΣΙΑ</w:t>
            </w:r>
          </w:p>
        </w:tc>
        <w:tc>
          <w:tcPr>
            <w:tcW w:w="3743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ΑΠΑΙΤΗΣΗ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ΑΠΑΝΤΗΣΗ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1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Μετακίνηση</w:t>
            </w:r>
          </w:p>
        </w:tc>
        <w:tc>
          <w:tcPr>
            <w:tcW w:w="3743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tabs>
                <w:tab w:val="left" w:pos="640"/>
              </w:tabs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Χρονική  Περίοδος Εκπαιδευτικής Επίσκεψης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Pr="00E30ED3" w:rsidRDefault="003059FB" w:rsidP="00CC0D3D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Η εκδρομή θα έχει ημερομηνία αρχής την </w:t>
            </w:r>
            <w:r w:rsidR="00CC0D3D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Πέμπτη </w:t>
            </w:r>
            <w:r w:rsidR="00CC0D3D">
              <w:rPr>
                <w:rFonts w:ascii="Arial" w:eastAsia="Arial" w:hAnsi="Arial" w:cs="Arial"/>
                <w:b/>
                <w:sz w:val="18"/>
                <w:u w:val="single"/>
              </w:rPr>
              <w:t xml:space="preserve"> 30/03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 xml:space="preserve">/2017  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και ημερομηνία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τέλους την 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>Κυριακή</w:t>
            </w:r>
            <w:r w:rsidR="00CC0D3D">
              <w:rPr>
                <w:rFonts w:ascii="Arial" w:eastAsia="Arial" w:hAnsi="Arial" w:cs="Arial"/>
                <w:b/>
                <w:sz w:val="18"/>
                <w:u w:val="single"/>
              </w:rPr>
              <w:t xml:space="preserve">  02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>/04/2017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.</w:t>
            </w:r>
          </w:p>
          <w:p w:rsidR="0010607B" w:rsidRPr="0010607B" w:rsidRDefault="0010607B" w:rsidP="0010607B">
            <w:pPr>
              <w:spacing w:after="0" w:line="280" w:lineRule="auto"/>
              <w:jc w:val="both"/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1.2.1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Αριθμός Μετακινούμενων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CC0D3D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Θα πρέπει να μετακινηθούν 15</w:t>
            </w:r>
            <w:r w:rsidR="003059FB"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 Μαθητές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1.2.2</w:t>
            </w:r>
          </w:p>
        </w:tc>
        <w:tc>
          <w:tcPr>
            <w:tcW w:w="159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CC0D3D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Θα πρέπει να μετακινηθούν 2 </w:t>
            </w:r>
            <w:r w:rsidR="003059FB"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Συνοδοί Εκπαιδευτικοί 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590369">
        <w:trPr>
          <w:gridAfter w:val="1"/>
          <w:wAfter w:w="625" w:type="dxa"/>
          <w:trHeight w:val="608"/>
          <w:jc w:val="center"/>
        </w:trPr>
        <w:tc>
          <w:tcPr>
            <w:tcW w:w="66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1.3</w:t>
            </w:r>
          </w:p>
        </w:tc>
        <w:tc>
          <w:tcPr>
            <w:tcW w:w="15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Τύπος μετακίνησης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Pr="00CC0D3D" w:rsidRDefault="003059FB" w:rsidP="00CC0D3D">
            <w:pPr>
              <w:pStyle w:val="a3"/>
              <w:rPr>
                <w:rFonts w:eastAsia="Arial"/>
                <w:b/>
                <w:sz w:val="20"/>
                <w:szCs w:val="20"/>
              </w:rPr>
            </w:pPr>
            <w:r w:rsidRPr="00CC0D3D">
              <w:rPr>
                <w:rFonts w:eastAsia="Arial"/>
                <w:b/>
                <w:sz w:val="20"/>
                <w:szCs w:val="20"/>
              </w:rPr>
              <w:t>Α</w:t>
            </w:r>
            <w:r w:rsidR="00CC0D3D" w:rsidRPr="00CC0D3D">
              <w:rPr>
                <w:rFonts w:eastAsia="Arial"/>
                <w:b/>
                <w:sz w:val="20"/>
                <w:szCs w:val="20"/>
              </w:rPr>
              <w:t>εροπορική (</w:t>
            </w:r>
            <w:r w:rsidRPr="00CC0D3D">
              <w:rPr>
                <w:rFonts w:eastAsia="Arial"/>
                <w:b/>
                <w:sz w:val="20"/>
                <w:szCs w:val="20"/>
              </w:rPr>
              <w:t>Χίος</w:t>
            </w:r>
            <w:r w:rsidR="00CC0D3D" w:rsidRPr="00CC0D3D">
              <w:rPr>
                <w:rFonts w:eastAsia="Arial"/>
                <w:b/>
                <w:sz w:val="20"/>
                <w:szCs w:val="20"/>
              </w:rPr>
              <w:t>- Αθήνα</w:t>
            </w:r>
            <w:r w:rsidRPr="00CC0D3D">
              <w:rPr>
                <w:rFonts w:eastAsia="Arial"/>
                <w:b/>
                <w:sz w:val="20"/>
                <w:szCs w:val="20"/>
              </w:rPr>
              <w:t xml:space="preserve">) </w:t>
            </w:r>
          </w:p>
          <w:p w:rsidR="00E30ED3" w:rsidRPr="00E30ED3" w:rsidRDefault="00E30ED3" w:rsidP="00E30ED3">
            <w:pPr>
              <w:spacing w:after="0" w:line="28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Ώρα αναχώρησης από Χίο: 08:00 Αεροπορική ( Αθήνα - Χίος) </w:t>
            </w:r>
          </w:p>
          <w:p w:rsidR="00CC0D3D" w:rsidRPr="00E30ED3" w:rsidRDefault="00E30ED3">
            <w:pPr>
              <w:spacing w:after="0" w:line="28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 w:rsidRPr="00E30ED3">
              <w:rPr>
                <w:b/>
                <w:spacing w:val="-14"/>
              </w:rPr>
              <w:t xml:space="preserve">Ώρα αναχώρησης </w:t>
            </w:r>
            <w:r w:rsidRPr="00E30ED3">
              <w:rPr>
                <w:b/>
                <w:spacing w:val="-14"/>
                <w:lang w:val="en-US"/>
              </w:rPr>
              <w:t xml:space="preserve"> </w:t>
            </w:r>
            <w:r w:rsidRPr="00E30ED3">
              <w:rPr>
                <w:b/>
                <w:spacing w:val="-14"/>
              </w:rPr>
              <w:t xml:space="preserve">από Αθήνα: 20:00    </w:t>
            </w:r>
          </w:p>
        </w:tc>
        <w:tc>
          <w:tcPr>
            <w:tcW w:w="1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Χερσαία. Τα οχήματα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 xml:space="preserve"> θα είναι στη διάθεση των εκδρομέων καθ’ όλη τη διάρκεια της εκδρομής</w:t>
            </w:r>
          </w:p>
        </w:tc>
        <w:tc>
          <w:tcPr>
            <w:tcW w:w="1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Θεωρούμε αυτονόητο το έγκαιρο κλείσιμο των αεροπορικών εισιτηρίων για την προαναφερθείσα ημερομηνία και για τη σχετική διαδρομή. Σχετικά αποδεικτικά θεωρούνται απαραίτητα στην υποβολή της πρότασής σας.</w:t>
            </w:r>
          </w:p>
        </w:tc>
        <w:tc>
          <w:tcPr>
            <w:tcW w:w="1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1.4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Προδιαγραφές Οχημάτων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Τα οχήματα να διαθέτουν, τουλάχιστον, τις ακόλουθες προδιαγραφές :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Κλιματισμό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Μικροφωνική εγκατάσταση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Επαρκή χώρο για εναποθήκευση αποσκευών.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Βασικά εργαλεία επισκευής/συντήρησης και εφεδρικός τροχός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1.4.1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Να διαθέτουν υποχρεωτικά : 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Άδεια Κυκλοφορίας εκδόσεως έτους 1998 και μεταγενέστερη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Πρόσφατο και σε ισχύ ΚΤΕΟ 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Άδεια Εξασκήσεως Επαγγέλματος Οδικού Μεταφορέα Επιβατών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Ασφαλιστήριο Συμβόλαιο (για αστική ευθύνη σύμφωνα με την κείμενη νομοθεσία και επιπροσθέτως να έχουν ασφαλιστική κάλυψη για ίδιες 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ζημίες των οχημάτων και να παρέχεται κάλυψη και στους επιβαίνοντες)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1.4.2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Οι οδηγοί να διαθέτουν :</w:t>
            </w:r>
          </w:p>
          <w:p w:rsidR="00686DC3" w:rsidRDefault="003059FB">
            <w:pPr>
              <w:numPr>
                <w:ilvl w:val="0"/>
                <w:numId w:val="3"/>
              </w:numPr>
              <w:spacing w:after="0" w:line="280" w:lineRule="auto"/>
              <w:ind w:left="758" w:hanging="360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Δίπλωμα οδήγησης Δ’ κατηγορίας σε ισχύ</w:t>
            </w:r>
          </w:p>
          <w:p w:rsidR="00686DC3" w:rsidRDefault="003059FB">
            <w:pPr>
              <w:numPr>
                <w:ilvl w:val="0"/>
                <w:numId w:val="3"/>
              </w:numPr>
              <w:spacing w:after="0" w:line="280" w:lineRule="auto"/>
              <w:ind w:left="758" w:hanging="360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Εμπειρία τουλάχιστον 5 ετών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gridAfter w:val="1"/>
          <w:wAfter w:w="625" w:type="dxa"/>
          <w:jc w:val="center"/>
        </w:trPr>
        <w:tc>
          <w:tcPr>
            <w:tcW w:w="6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1.5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Ημερήσια μετακίνηση 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Αναχώρηση 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(τόπος,  ημερομηνία &amp; ώρα)</w:t>
            </w:r>
          </w:p>
        </w:tc>
        <w:tc>
          <w:tcPr>
            <w:tcW w:w="1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 </w:t>
            </w:r>
          </w:p>
        </w:tc>
      </w:tr>
      <w:tr w:rsidR="00686DC3" w:rsidTr="00C267ED">
        <w:trPr>
          <w:jc w:val="center"/>
        </w:trPr>
        <w:tc>
          <w:tcPr>
            <w:tcW w:w="6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1.5.1 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CC0D3D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ΠΕΜΠΤΗ</w:t>
            </w:r>
          </w:p>
          <w:p w:rsidR="00686DC3" w:rsidRDefault="00CC0D3D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30/</w:t>
            </w:r>
            <w:r w:rsidR="00D14511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3</w:t>
            </w:r>
            <w:r w:rsidR="003059FB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/2017</w:t>
            </w:r>
          </w:p>
        </w:tc>
        <w:tc>
          <w:tcPr>
            <w:tcW w:w="35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7ED" w:rsidRPr="00C267ED" w:rsidRDefault="00C267ED" w:rsidP="00C267ED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 w:rsidRPr="00D907AA">
              <w:t xml:space="preserve">Αναχώρηση </w:t>
            </w:r>
            <w:r>
              <w:t>στις 08:0</w:t>
            </w:r>
            <w:r w:rsidRPr="000C572C">
              <w:t>0</w:t>
            </w:r>
            <w:r w:rsidR="00E30ED3">
              <w:t xml:space="preserve"> 30/3/2017 </w:t>
            </w:r>
            <w:r>
              <w:t xml:space="preserve"> με την αεροπορική εταιρεία  </w:t>
            </w:r>
            <w:r w:rsidRPr="009B3407">
              <w:t>«</w:t>
            </w:r>
            <w:r w:rsidRPr="009B3407">
              <w:rPr>
                <w:lang w:val="en-US"/>
              </w:rPr>
              <w:t>Astra</w:t>
            </w:r>
            <w:r w:rsidRPr="009B3407">
              <w:t xml:space="preserve"> </w:t>
            </w:r>
            <w:r w:rsidRPr="009B3407">
              <w:rPr>
                <w:lang w:val="en-US"/>
              </w:rPr>
              <w:t>Airlines</w:t>
            </w:r>
            <w:r w:rsidRPr="009B3407">
              <w:t>»,</w:t>
            </w:r>
            <w:r w:rsidRPr="00D907AA">
              <w:t xml:space="preserve"> άφιξη σ</w:t>
            </w:r>
            <w:r>
              <w:t>τη</w:t>
            </w:r>
            <w:r w:rsidR="004530F7">
              <w:t>ν</w:t>
            </w:r>
            <w:r w:rsidRPr="00D907AA">
              <w:t xml:space="preserve"> </w:t>
            </w:r>
            <w:r>
              <w:t>Αθήνα στις 0</w:t>
            </w:r>
            <w:r w:rsidRPr="00C17B03">
              <w:t>8</w:t>
            </w:r>
            <w:r>
              <w:t>:</w:t>
            </w:r>
            <w:r w:rsidRPr="00C17B03">
              <w:t>5</w:t>
            </w:r>
            <w:r>
              <w:t>0</w:t>
            </w:r>
            <w:r w:rsidRPr="00D907AA">
              <w:t>.</w:t>
            </w:r>
            <w:r w:rsidRPr="00D907AA">
              <w:rPr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D47E7D">
              <w:t xml:space="preserve">Επιβίβαση στο </w:t>
            </w:r>
            <w:r w:rsidR="00D47E7D" w:rsidRPr="009B3407">
              <w:t>λεωφορείο</w:t>
            </w:r>
            <w:r w:rsidRPr="00890FDF">
              <w:t xml:space="preserve">, </w:t>
            </w:r>
            <w:r w:rsidRPr="00D907AA">
              <w:t xml:space="preserve">αναχώρηση για  </w:t>
            </w:r>
            <w:r>
              <w:t>Λαμία,</w:t>
            </w:r>
            <w:r w:rsidRPr="00890FDF">
              <w:t xml:space="preserve"> </w:t>
            </w:r>
            <w:r>
              <w:t>άφιξη στο</w:t>
            </w:r>
            <w:r w:rsidRPr="00EE2570">
              <w:t xml:space="preserve"> </w:t>
            </w:r>
            <w:r>
              <w:t>ΚΠΕ Στυλίδας. Δραστηριότητες στους χώρους του κέντρου έως 13:30. Αναχώρηση και επίσκεψη στη Μονή Αγάθωνος.</w:t>
            </w:r>
          </w:p>
          <w:p w:rsidR="00C267ED" w:rsidRDefault="00C267ED" w:rsidP="00C267ED">
            <w:pPr>
              <w:spacing w:after="0" w:line="280" w:lineRule="auto"/>
              <w:jc w:val="both"/>
            </w:pPr>
            <w:r>
              <w:t xml:space="preserve">Νωρίς το απόγευμα άφιξη στο </w:t>
            </w:r>
            <w:r w:rsidRPr="00890FDF">
              <w:t>ξενοδοχείο, τακτοποίηση στα δωμάτια</w:t>
            </w:r>
            <w:r>
              <w:t>. Στη συνέχεια</w:t>
            </w:r>
            <w:r w:rsidR="00111833">
              <w:t>,</w:t>
            </w:r>
            <w:r>
              <w:t xml:space="preserve"> περιήγηση στα ιστορικά μνημεία της Λαμίας.</w:t>
            </w:r>
            <w:r w:rsidRPr="00D907AA">
              <w:t xml:space="preserve"> Επιστροφή στο  ξενοδοχείο</w:t>
            </w:r>
            <w:r>
              <w:t xml:space="preserve"> και διανυκτέρευση</w:t>
            </w:r>
            <w:r w:rsidRPr="00D907AA">
              <w:t>.</w:t>
            </w:r>
          </w:p>
        </w:tc>
        <w:tc>
          <w:tcPr>
            <w:tcW w:w="109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  <w:tr w:rsidR="00686DC3" w:rsidTr="00C267ED">
        <w:trPr>
          <w:jc w:val="center"/>
        </w:trPr>
        <w:tc>
          <w:tcPr>
            <w:tcW w:w="6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1.5.2 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7ED" w:rsidRDefault="00C267ED" w:rsidP="00C267ED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ΠΑΡΑΣΚΕΥΗ</w:t>
            </w:r>
          </w:p>
          <w:p w:rsidR="00686DC3" w:rsidRDefault="00C267ED" w:rsidP="00C267ED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31/</w:t>
            </w:r>
            <w:r w:rsidR="00D14511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3/2017</w:t>
            </w:r>
          </w:p>
        </w:tc>
        <w:tc>
          <w:tcPr>
            <w:tcW w:w="35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7ED" w:rsidRDefault="00C267ED" w:rsidP="00C267ED">
            <w:pPr>
              <w:jc w:val="both"/>
            </w:pPr>
            <w:r w:rsidRPr="00D907AA">
              <w:t>Μετά το πρωινό</w:t>
            </w:r>
            <w:r w:rsidR="00111833">
              <w:t>,</w:t>
            </w:r>
            <w:r w:rsidRPr="00D907AA">
              <w:t xml:space="preserve"> </w:t>
            </w:r>
            <w:r>
              <w:t>αναχώρηση και επίσκεψη στο βιοκλιματικό κέντρο ύδρευσης του Δήμου Λαμίας. Στη συνέχεια</w:t>
            </w:r>
            <w:r w:rsidR="00D47E7D">
              <w:t>,</w:t>
            </w:r>
            <w:r w:rsidR="001E56C3">
              <w:t xml:space="preserve"> επίσκεψη στην ιαματική πηγή «</w:t>
            </w:r>
            <w:proofErr w:type="spellStart"/>
            <w:r>
              <w:t>Καλλιδρόμου</w:t>
            </w:r>
            <w:proofErr w:type="spellEnd"/>
            <w:r>
              <w:t xml:space="preserve">» και από εκεί στα Λουτρά Θερμοπυλών. Επίσκεψη στο Κέντρο Ιστορικής Ενημέρωσης Θερμοπυλών και στα μνημεία των Λακεδαιμονίων και </w:t>
            </w:r>
            <w:proofErr w:type="spellStart"/>
            <w:r>
              <w:t>Θεσπιέων</w:t>
            </w:r>
            <w:proofErr w:type="spellEnd"/>
            <w:r>
              <w:t xml:space="preserve">. </w:t>
            </w:r>
          </w:p>
          <w:p w:rsidR="00C267ED" w:rsidRPr="00840A07" w:rsidRDefault="00C267ED" w:rsidP="00C2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9">
              <w:rPr>
                <w:rFonts w:cstheme="minorHAnsi"/>
              </w:rPr>
              <w:t xml:space="preserve">Αναχώρηση για </w:t>
            </w:r>
            <w:proofErr w:type="spellStart"/>
            <w:r w:rsidRPr="00590369">
              <w:rPr>
                <w:rFonts w:cstheme="minorHAnsi"/>
              </w:rPr>
              <w:t>Αράχωβα</w:t>
            </w:r>
            <w:proofErr w:type="spellEnd"/>
            <w:r w:rsidRPr="00590369">
              <w:rPr>
                <w:rFonts w:cstheme="minorHAnsi"/>
              </w:rPr>
              <w:t>. Αργά το απόγευμα άφιξη στο ξενοδοχείο, τακτοποίηση στα δωμάτια.</w:t>
            </w:r>
            <w:r w:rsidRPr="00590369">
              <w:rPr>
                <w:rFonts w:cstheme="minorHAnsi"/>
                <w:color w:val="000000"/>
              </w:rPr>
              <w:t xml:space="preserve"> </w:t>
            </w:r>
            <w:r>
              <w:rPr>
                <w:color w:val="000000"/>
              </w:rPr>
              <w:t>Έ</w:t>
            </w:r>
            <w:r w:rsidR="00D019AD">
              <w:rPr>
                <w:color w:val="000000"/>
              </w:rPr>
              <w:t>ξοδος για βραδι</w:t>
            </w:r>
            <w:r w:rsidRPr="00840A07">
              <w:rPr>
                <w:color w:val="000000"/>
              </w:rPr>
              <w:t>νό φαγητό</w:t>
            </w:r>
            <w:r>
              <w:rPr>
                <w:color w:val="000000"/>
              </w:rPr>
              <w:t>.</w:t>
            </w:r>
            <w:r w:rsidRPr="00D907AA">
              <w:t xml:space="preserve"> Επιστροφή στο  ξενοδοχείο</w:t>
            </w:r>
            <w:r>
              <w:t xml:space="preserve"> και διανυκτέρευση</w:t>
            </w:r>
          </w:p>
          <w:p w:rsidR="00686DC3" w:rsidRDefault="00686DC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</w:pPr>
          </w:p>
        </w:tc>
        <w:tc>
          <w:tcPr>
            <w:tcW w:w="109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1.5.3 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05BC" w:rsidRDefault="004605BC" w:rsidP="004605BC">
            <w:pPr>
              <w:spacing w:after="0" w:line="28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ΣΑΒΒΑΤΟ</w:t>
            </w:r>
          </w:p>
          <w:p w:rsidR="00686DC3" w:rsidRDefault="004605BC" w:rsidP="004605BC">
            <w:pPr>
              <w:spacing w:after="0" w:line="28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1/</w:t>
            </w:r>
            <w:r w:rsidR="00D14511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>4/2017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05BC" w:rsidRPr="00D907AA" w:rsidRDefault="004605BC" w:rsidP="004605BC">
            <w:pPr>
              <w:jc w:val="both"/>
            </w:pPr>
            <w:r>
              <w:t>Μετά το πρωινό</w:t>
            </w:r>
            <w:r w:rsidR="00D47E7D">
              <w:t>,</w:t>
            </w:r>
            <w:r>
              <w:t xml:space="preserve"> αναχώρηση</w:t>
            </w:r>
            <w:r w:rsidRPr="00890FDF">
              <w:t xml:space="preserve"> και ξενάγηση</w:t>
            </w:r>
            <w:r w:rsidR="00D47E7D">
              <w:t xml:space="preserve"> στο </w:t>
            </w:r>
            <w:r>
              <w:t>«Μουσείο των Δελφών».</w:t>
            </w:r>
            <w:r w:rsidRPr="00890FDF">
              <w:t xml:space="preserve"> </w:t>
            </w:r>
            <w:r>
              <w:t>Στη συνέχεια</w:t>
            </w:r>
            <w:r w:rsidR="00D47E7D">
              <w:t>,</w:t>
            </w:r>
            <w:r>
              <w:t xml:space="preserve"> αναχώρηση και επίσκεψη στο χιονοδρομικό κέντρο Παρνασσού. </w:t>
            </w:r>
            <w:r w:rsidR="00711196">
              <w:t xml:space="preserve">Στην επιστροφή για </w:t>
            </w:r>
            <w:proofErr w:type="spellStart"/>
            <w:r w:rsidR="00711196">
              <w:t>Α</w:t>
            </w:r>
            <w:r>
              <w:t>ράχωβα</w:t>
            </w:r>
            <w:proofErr w:type="spellEnd"/>
            <w:r w:rsidR="00D47E7D">
              <w:t>,</w:t>
            </w:r>
            <w:r>
              <w:t xml:space="preserve"> στάση και ξενάγηση </w:t>
            </w:r>
            <w:r>
              <w:lastRenderedPageBreak/>
              <w:t xml:space="preserve">στο χωριό </w:t>
            </w:r>
            <w:proofErr w:type="spellStart"/>
            <w:r>
              <w:t>Αγόριανη</w:t>
            </w:r>
            <w:proofErr w:type="spellEnd"/>
            <w:r>
              <w:t>.</w:t>
            </w:r>
          </w:p>
          <w:p w:rsidR="00686DC3" w:rsidRDefault="004605BC" w:rsidP="004605B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</w:pPr>
            <w:r>
              <w:t xml:space="preserve">Αργά το απόγευμα επιστροφή στην </w:t>
            </w:r>
            <w:proofErr w:type="spellStart"/>
            <w:r>
              <w:t>Αράχωβα</w:t>
            </w:r>
            <w:proofErr w:type="spellEnd"/>
            <w:r>
              <w:t>. Βραδινή βόλτα</w:t>
            </w:r>
            <w:r w:rsidR="00711196">
              <w:t xml:space="preserve">, φαγητό </w:t>
            </w:r>
            <w:r w:rsidRPr="00D907AA">
              <w:t xml:space="preserve"> </w:t>
            </w:r>
            <w:r w:rsidR="00711196">
              <w:t xml:space="preserve">επιστροφή </w:t>
            </w:r>
            <w:r w:rsidRPr="00D907AA">
              <w:t>στο  ξενοδοχείο</w:t>
            </w:r>
            <w:r>
              <w:t xml:space="preserve"> και διανυκτέρευση</w:t>
            </w:r>
            <w:r w:rsidR="00D47E7D"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  <w:tr w:rsidR="00686DC3" w:rsidTr="00C267ED">
        <w:trPr>
          <w:cantSplit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1.5.4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511" w:rsidRDefault="00D14511" w:rsidP="00D14511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ΚΥΡΙΑΚΗ</w:t>
            </w:r>
          </w:p>
          <w:p w:rsidR="00686DC3" w:rsidRDefault="00D14511" w:rsidP="00D14511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2/04/2017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D019AD" w:rsidP="004530F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</w:pPr>
            <w:r w:rsidRPr="00D907AA">
              <w:t xml:space="preserve">Μετά το πρωινό αναχώρηση </w:t>
            </w:r>
            <w:r w:rsidR="00E30ED3">
              <w:t xml:space="preserve">για Αθήνα. </w:t>
            </w:r>
            <w:r w:rsidRPr="00D907AA">
              <w:t xml:space="preserve">Επίσκεψη στο </w:t>
            </w:r>
            <w:r w:rsidR="00E30ED3">
              <w:t>Μουσείο Ακρόπολης.</w:t>
            </w:r>
            <w:r w:rsidR="00D47E7D">
              <w:t xml:space="preserve"> </w:t>
            </w:r>
            <w:r w:rsidR="00E30ED3">
              <w:t>Στη συνέχεια περίπατος στην Πλάκα – Μοναστηράκι.</w:t>
            </w:r>
            <w:r>
              <w:t xml:space="preserve"> </w:t>
            </w:r>
            <w:r w:rsidR="00E30ED3">
              <w:t>Νωρίς το απόγευμα</w:t>
            </w:r>
            <w:r w:rsidR="00D47E7D">
              <w:t>,</w:t>
            </w:r>
            <w:r w:rsidR="00E30ED3">
              <w:t xml:space="preserve"> </w:t>
            </w:r>
            <w:r w:rsidRPr="00D907AA">
              <w:t xml:space="preserve"> μετάβαση</w:t>
            </w:r>
            <w:r>
              <w:t xml:space="preserve"> </w:t>
            </w:r>
            <w:r w:rsidRPr="00890FDF">
              <w:t>στο αεροδρόμιο</w:t>
            </w:r>
            <w:r>
              <w:t xml:space="preserve"> </w:t>
            </w:r>
            <w:r w:rsidR="00E30ED3">
              <w:t>«Ελευθέριος Βενιζέλος»</w:t>
            </w:r>
            <w:r w:rsidR="00D47E7D">
              <w:t>.</w:t>
            </w:r>
            <w:r>
              <w:t xml:space="preserve"> </w:t>
            </w:r>
            <w:r w:rsidRPr="00D907AA">
              <w:t xml:space="preserve">Αναχώρηση </w:t>
            </w:r>
            <w:r>
              <w:t>στις 20:0</w:t>
            </w:r>
            <w:r w:rsidRPr="000C572C">
              <w:t>0</w:t>
            </w:r>
            <w:r>
              <w:t xml:space="preserve"> με την αεροπορική εταιρεία  «</w:t>
            </w:r>
            <w:r w:rsidRPr="000C572C">
              <w:rPr>
                <w:color w:val="FF0000"/>
                <w:lang w:val="en-US"/>
              </w:rPr>
              <w:t>Astra</w:t>
            </w:r>
            <w:r w:rsidRPr="000C572C">
              <w:rPr>
                <w:color w:val="FF0000"/>
              </w:rPr>
              <w:t xml:space="preserve"> </w:t>
            </w:r>
            <w:r w:rsidRPr="000C572C">
              <w:rPr>
                <w:color w:val="FF0000"/>
                <w:lang w:val="en-US"/>
              </w:rPr>
              <w:t>Airlines</w:t>
            </w:r>
            <w:r>
              <w:t xml:space="preserve"> για τη</w:t>
            </w:r>
            <w:r w:rsidRPr="003B3C30">
              <w:t xml:space="preserve"> </w:t>
            </w:r>
            <w:r w:rsidRPr="00890FDF">
              <w:t>Χίο</w:t>
            </w:r>
            <w:r>
              <w:t xml:space="preserve"> και άφιξη στις 2</w:t>
            </w:r>
            <w:r w:rsidRPr="00C17B03">
              <w:t>0</w:t>
            </w:r>
            <w:r>
              <w:t>:</w:t>
            </w:r>
            <w:r w:rsidRPr="00C17B03">
              <w:t>5</w:t>
            </w:r>
            <w:r>
              <w:t>0</w:t>
            </w:r>
            <w:r w:rsidRPr="00D907AA">
              <w:t xml:space="preserve"> στο αεροδρόμιο «ΟΜΗΡΟΣ» της Χίου</w:t>
            </w:r>
            <w: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 w:rsidTr="00C267ED">
        <w:trPr>
          <w:cantSplit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 w:rsidP="00D019AD">
            <w:pPr>
              <w:spacing w:after="0" w:line="280" w:lineRule="auto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38"/>
        <w:gridCol w:w="1767"/>
        <w:gridCol w:w="3527"/>
        <w:gridCol w:w="2590"/>
      </w:tblGrid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Διαμονή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2.1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Αριθμός Κλινών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D019AD" w:rsidP="00590369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Θα πρέπει να διατεθούν 15</w:t>
            </w:r>
            <w:r w:rsidR="003059FB"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 κλίνες για τη διαμονή των Μαθητών </w:t>
            </w:r>
            <w:r w:rsidR="00590369" w:rsidRPr="000C19A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90369">
              <w:rPr>
                <w:rFonts w:ascii="Arial" w:hAnsi="Arial" w:cs="Arial"/>
                <w:color w:val="000000"/>
                <w:sz w:val="18"/>
                <w:szCs w:val="18"/>
              </w:rPr>
              <w:t>9 Αγόρια και 6 Κορίτσια</w:t>
            </w:r>
            <w:r w:rsidR="00590369" w:rsidRPr="000C19A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2.2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 w:rsidP="00D019AD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Θα πρέπει να διατεθούν </w:t>
            </w:r>
            <w:r w:rsidR="00D019AD">
              <w:rPr>
                <w:rFonts w:ascii="Arial" w:eastAsia="Arial" w:hAnsi="Arial" w:cs="Arial"/>
                <w:color w:val="000000"/>
                <w:sz w:val="18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 κλίνες για τη διαμονή των Συνοδών σε μονόκλινα δωμάτια.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2.3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Αριθμός Διανυκτερεύσεων: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D019AD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2 στην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Αράχωβα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.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Τύπος / Κατηγορία Καταλύματος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 w:rsidP="00D019AD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 w:rsidR="00465718">
              <w:rPr>
                <w:rFonts w:ascii="Arial" w:eastAsia="Arial" w:hAnsi="Arial" w:cs="Arial"/>
                <w:sz w:val="18"/>
                <w:u w:val="single"/>
                <w:lang w:val="en-US"/>
              </w:rPr>
              <w:t>3</w:t>
            </w:r>
            <w:r w:rsidR="00670E76"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 w:rsidR="00465718">
              <w:rPr>
                <w:rFonts w:ascii="Arial" w:eastAsia="Arial" w:hAnsi="Arial" w:cs="Arial"/>
                <w:sz w:val="18"/>
                <w:u w:val="single"/>
              </w:rPr>
              <w:t xml:space="preserve">ή </w:t>
            </w:r>
            <w:r w:rsidR="00465718">
              <w:rPr>
                <w:rFonts w:ascii="Arial" w:eastAsia="Arial" w:hAnsi="Arial" w:cs="Arial"/>
                <w:sz w:val="18"/>
                <w:u w:val="single"/>
                <w:lang w:val="en-US"/>
              </w:rPr>
              <w:t>4</w:t>
            </w:r>
            <w:r w:rsidR="001B7845"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αστέρων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Ελάχιστες Απαιτήσεις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ΥΠΟΧΡΕΩΤΙΚΑ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 xml:space="preserve">Το κατάλυμα να βρίσκεται σε περιοχή που ενδείκνυται για την ασφάλεια των μαθητών </w:t>
            </w:r>
            <w:r w:rsidR="00D47E7D">
              <w:rPr>
                <w:rFonts w:ascii="Arial" w:eastAsia="Arial" w:hAnsi="Arial" w:cs="Arial"/>
                <w:sz w:val="18"/>
                <w:u w:val="single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Οι χώροι που προσφέρονται για τη διαμονή, εστίαση και ψυχαγωγία των μαθητών και των εκπαιδευτικών</w:t>
            </w:r>
            <w:r w:rsidR="00D47E7D">
              <w:rPr>
                <w:rFonts w:ascii="Arial" w:eastAsia="Arial" w:hAnsi="Arial" w:cs="Arial"/>
                <w:sz w:val="18"/>
                <w:u w:val="single"/>
              </w:rPr>
              <w:t>,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2.4.4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85"/>
        <w:gridCol w:w="2193"/>
        <w:gridCol w:w="3623"/>
        <w:gridCol w:w="2121"/>
      </w:tblGrid>
      <w:tr w:rsidR="00686DC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Σίτιση</w:t>
            </w:r>
          </w:p>
        </w:tc>
        <w:tc>
          <w:tcPr>
            <w:tcW w:w="362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5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3.1</w:t>
            </w:r>
          </w:p>
        </w:tc>
        <w:tc>
          <w:tcPr>
            <w:tcW w:w="21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Κάλυψη ελάχιστων απαιτήσεων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(πρωινό στο ξενοδοχείο)</w:t>
            </w:r>
          </w:p>
        </w:tc>
        <w:tc>
          <w:tcPr>
            <w:tcW w:w="36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2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3"/>
        <w:gridCol w:w="4060"/>
        <w:gridCol w:w="1674"/>
        <w:gridCol w:w="2107"/>
      </w:tblGrid>
      <w:tr w:rsidR="00686DC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8"/>
        <w:gridCol w:w="4055"/>
        <w:gridCol w:w="1678"/>
        <w:gridCol w:w="2113"/>
      </w:tblGrid>
      <w:tr w:rsidR="00686DC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Ασφάλεια Ατυχήματος για όλους τους συμμετέχοντες μαθητές. </w:t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"/>
        <w:gridCol w:w="4109"/>
        <w:gridCol w:w="1658"/>
        <w:gridCol w:w="2080"/>
      </w:tblGrid>
      <w:tr w:rsidR="00686D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ΔΙΚΑΙΟΛΟΓΗΤΙΚΑ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ind w:left="993"/>
        <w:rPr>
          <w:rFonts w:ascii="Arial" w:eastAsia="Arial" w:hAnsi="Arial" w:cs="Arial"/>
          <w:b/>
          <w:spacing w:val="20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b/>
          <w:sz w:val="24"/>
          <w:u w:val="single"/>
        </w:rPr>
      </w:pPr>
    </w:p>
    <w:p w:rsidR="00686DC3" w:rsidRDefault="003059FB">
      <w:pPr>
        <w:spacing w:after="0" w:line="28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ΣΗΜΕΙΩΣΕΙΣ</w:t>
      </w:r>
    </w:p>
    <w:p w:rsidR="00686DC3" w:rsidRDefault="00686DC3">
      <w:pPr>
        <w:spacing w:after="0" w:line="280" w:lineRule="auto"/>
        <w:rPr>
          <w:rFonts w:ascii="Arial" w:eastAsia="Arial" w:hAnsi="Arial" w:cs="Arial"/>
          <w:sz w:val="24"/>
          <w:u w:val="single"/>
        </w:rPr>
      </w:pPr>
    </w:p>
    <w:p w:rsidR="00686DC3" w:rsidRDefault="003059FB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Χρόνος και τόπος υποβολής</w:t>
      </w:r>
      <w:r>
        <w:rPr>
          <w:rFonts w:ascii="Arial" w:eastAsia="Arial" w:hAnsi="Arial" w:cs="Arial"/>
          <w:sz w:val="24"/>
          <w:u w:val="single"/>
        </w:rPr>
        <w:t xml:space="preserve"> των κλειστών προσφορών και των δικαιολογητικών ορίζεται </w:t>
      </w:r>
      <w:r w:rsidRPr="009B3407">
        <w:rPr>
          <w:rFonts w:ascii="Arial" w:eastAsia="Arial" w:hAnsi="Arial" w:cs="Arial"/>
          <w:sz w:val="24"/>
          <w:u w:val="single"/>
        </w:rPr>
        <w:t xml:space="preserve">η </w:t>
      </w:r>
      <w:r w:rsidR="009E3521">
        <w:rPr>
          <w:rFonts w:ascii="Arial" w:eastAsia="Arial" w:hAnsi="Arial" w:cs="Arial"/>
          <w:sz w:val="24"/>
          <w:u w:val="single"/>
        </w:rPr>
        <w:t>Δευτέρα 20</w:t>
      </w:r>
      <w:r w:rsidRPr="009B3407">
        <w:rPr>
          <w:rFonts w:ascii="Arial" w:eastAsia="Arial" w:hAnsi="Arial" w:cs="Arial"/>
          <w:sz w:val="24"/>
          <w:u w:val="single"/>
        </w:rPr>
        <w:t xml:space="preserve"> - </w:t>
      </w:r>
      <w:r w:rsidR="00CC15DE" w:rsidRPr="009B3407">
        <w:rPr>
          <w:rFonts w:ascii="Arial" w:eastAsia="Arial" w:hAnsi="Arial" w:cs="Arial"/>
          <w:sz w:val="24"/>
          <w:u w:val="single"/>
        </w:rPr>
        <w:t>2</w:t>
      </w:r>
      <w:r w:rsidRPr="009B3407">
        <w:rPr>
          <w:rFonts w:ascii="Arial" w:eastAsia="Arial" w:hAnsi="Arial" w:cs="Arial"/>
          <w:sz w:val="24"/>
          <w:u w:val="single"/>
        </w:rPr>
        <w:t>- 2017 και ώρα: 12:00 στο Γυμνάσιο Κ</w:t>
      </w:r>
      <w:r w:rsidR="00D019AD" w:rsidRPr="009B3407">
        <w:rPr>
          <w:rFonts w:ascii="Arial" w:eastAsia="Arial" w:hAnsi="Arial" w:cs="Arial"/>
          <w:sz w:val="24"/>
          <w:u w:val="single"/>
        </w:rPr>
        <w:t>αλαμωτής</w:t>
      </w:r>
      <w:r w:rsidRPr="009B3407">
        <w:rPr>
          <w:rFonts w:ascii="Arial" w:eastAsia="Arial" w:hAnsi="Arial" w:cs="Arial"/>
          <w:sz w:val="24"/>
          <w:u w:val="single"/>
        </w:rPr>
        <w:t xml:space="preserve"> Χίου  διεύ</w:t>
      </w:r>
      <w:r w:rsidR="00D019AD" w:rsidRPr="009B3407">
        <w:rPr>
          <w:rFonts w:ascii="Arial" w:eastAsia="Arial" w:hAnsi="Arial" w:cs="Arial"/>
          <w:sz w:val="24"/>
          <w:u w:val="single"/>
        </w:rPr>
        <w:t>θυνση Καλ</w:t>
      </w:r>
      <w:r w:rsidR="009B3407" w:rsidRPr="009B3407">
        <w:rPr>
          <w:rFonts w:ascii="Arial" w:eastAsia="Arial" w:hAnsi="Arial" w:cs="Arial"/>
          <w:sz w:val="24"/>
          <w:u w:val="single"/>
        </w:rPr>
        <w:t>αμωτή</w:t>
      </w:r>
      <w:r w:rsidR="00D019AD" w:rsidRPr="009B3407">
        <w:rPr>
          <w:rFonts w:ascii="Arial" w:eastAsia="Arial" w:hAnsi="Arial" w:cs="Arial"/>
          <w:sz w:val="24"/>
          <w:u w:val="single"/>
        </w:rPr>
        <w:t>, ΧΙΟΣ ΤΚ : 82102 υπόψη του  Διευθυντή κ. Νικολάου</w:t>
      </w:r>
      <w:r w:rsidRPr="009B3407">
        <w:rPr>
          <w:rFonts w:ascii="Arial" w:eastAsia="Arial" w:hAnsi="Arial" w:cs="Arial"/>
          <w:sz w:val="24"/>
          <w:u w:val="single"/>
        </w:rPr>
        <w:t xml:space="preserve"> </w:t>
      </w:r>
      <w:proofErr w:type="spellStart"/>
      <w:r w:rsidR="00D019AD" w:rsidRPr="009B3407">
        <w:rPr>
          <w:rFonts w:ascii="Arial" w:eastAsia="Arial" w:hAnsi="Arial" w:cs="Arial"/>
          <w:sz w:val="24"/>
          <w:u w:val="single"/>
        </w:rPr>
        <w:t>Κουφούδη</w:t>
      </w:r>
      <w:proofErr w:type="spellEnd"/>
      <w:r w:rsidR="00D47E7D" w:rsidRPr="009B3407">
        <w:rPr>
          <w:rFonts w:ascii="Arial" w:eastAsia="Arial" w:hAnsi="Arial" w:cs="Arial"/>
          <w:sz w:val="24"/>
          <w:u w:val="single"/>
        </w:rPr>
        <w:t xml:space="preserve"> και της</w:t>
      </w:r>
      <w:r>
        <w:rPr>
          <w:rFonts w:ascii="Arial" w:eastAsia="Arial" w:hAnsi="Arial" w:cs="Arial"/>
          <w:sz w:val="24"/>
          <w:u w:val="single"/>
        </w:rPr>
        <w:t xml:space="preserve"> κ. </w:t>
      </w:r>
      <w:r w:rsidR="00D019AD">
        <w:rPr>
          <w:rFonts w:ascii="Arial" w:eastAsia="Arial" w:hAnsi="Arial" w:cs="Arial"/>
          <w:sz w:val="24"/>
          <w:u w:val="single"/>
        </w:rPr>
        <w:t>Αντιγόνης Αναγνώστου</w:t>
      </w:r>
    </w:p>
    <w:p w:rsidR="00686DC3" w:rsidRDefault="00686DC3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</w:p>
    <w:p w:rsidR="00686DC3" w:rsidRDefault="003059FB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 xml:space="preserve">Σημειώνεται πως το </w:t>
      </w:r>
      <w:r>
        <w:rPr>
          <w:rFonts w:ascii="Arial" w:eastAsia="Arial" w:hAnsi="Arial" w:cs="Arial"/>
          <w:b/>
          <w:sz w:val="24"/>
          <w:u w:val="single"/>
        </w:rPr>
        <w:t>ΣΥΝΟΛΙΚΟ ΠΟΣΟ ΟΙΚΟΝΟΜΙΚΗΣ &amp; ΠΟΙΟΤΙΚΗΣ ΠΡΟΣΦΟΡΑΣ (συμπεριλαμβανομένου του ΦΠΑ)</w:t>
      </w:r>
      <w:r>
        <w:rPr>
          <w:rFonts w:ascii="Arial" w:eastAsia="Arial" w:hAnsi="Arial" w:cs="Arial"/>
          <w:sz w:val="24"/>
          <w:u w:val="single"/>
        </w:rPr>
        <w:t xml:space="preserve"> είναι το μοναδικό κριτήριο της αξιολόγησης του παρόντος μειοδοτικού διαγωνισμού. </w:t>
      </w:r>
    </w:p>
    <w:p w:rsidR="00686DC3" w:rsidRDefault="003059FB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Οι ενδιαφερόμενοι (εκπρόσωποι τουριστικών γραφείων) μπορούν να ζητήσουν περισσότερες πληροφορίες στο</w:t>
      </w:r>
      <w:r w:rsidR="00E82FF6">
        <w:rPr>
          <w:rFonts w:ascii="Arial" w:eastAsia="Arial" w:hAnsi="Arial" w:cs="Arial"/>
          <w:sz w:val="24"/>
          <w:u w:val="single"/>
        </w:rPr>
        <w:t xml:space="preserve"> τηλέφωνο του σχολείου : 227171307 </w:t>
      </w:r>
      <w:r>
        <w:rPr>
          <w:rFonts w:ascii="Arial" w:eastAsia="Arial" w:hAnsi="Arial" w:cs="Arial"/>
          <w:sz w:val="24"/>
          <w:u w:val="single"/>
        </w:rPr>
        <w:t>από 08:00 έως 14:00.</w:t>
      </w:r>
    </w:p>
    <w:p w:rsidR="00686DC3" w:rsidRDefault="00686DC3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</w:p>
    <w:p w:rsidR="00686DC3" w:rsidRDefault="003059FB" w:rsidP="005B2124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Η Προσφορά κατατίθεται σε ένα (1) πρωτότυπο και δύο (2) αντίγραφα</w:t>
      </w:r>
    </w:p>
    <w:sectPr w:rsidR="00686DC3" w:rsidSect="007428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803"/>
    <w:multiLevelType w:val="multilevel"/>
    <w:tmpl w:val="AB72A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B034A"/>
    <w:multiLevelType w:val="multilevel"/>
    <w:tmpl w:val="B9B4E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44658"/>
    <w:multiLevelType w:val="multilevel"/>
    <w:tmpl w:val="D1043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6DC3"/>
    <w:rsid w:val="0010607B"/>
    <w:rsid w:val="00111833"/>
    <w:rsid w:val="001B7845"/>
    <w:rsid w:val="001E56C3"/>
    <w:rsid w:val="001F6536"/>
    <w:rsid w:val="003059FB"/>
    <w:rsid w:val="004530F7"/>
    <w:rsid w:val="004605BC"/>
    <w:rsid w:val="00465718"/>
    <w:rsid w:val="00480A8F"/>
    <w:rsid w:val="004C7774"/>
    <w:rsid w:val="00547AB7"/>
    <w:rsid w:val="00553013"/>
    <w:rsid w:val="00590369"/>
    <w:rsid w:val="005B2124"/>
    <w:rsid w:val="005D35D4"/>
    <w:rsid w:val="006628A8"/>
    <w:rsid w:val="00670E76"/>
    <w:rsid w:val="00686DC3"/>
    <w:rsid w:val="006C044E"/>
    <w:rsid w:val="00711196"/>
    <w:rsid w:val="0074282A"/>
    <w:rsid w:val="009A2460"/>
    <w:rsid w:val="009B3407"/>
    <w:rsid w:val="009C6B2B"/>
    <w:rsid w:val="009E3521"/>
    <w:rsid w:val="00BC5E94"/>
    <w:rsid w:val="00C267ED"/>
    <w:rsid w:val="00C9764A"/>
    <w:rsid w:val="00CC0D3D"/>
    <w:rsid w:val="00CC15DE"/>
    <w:rsid w:val="00CC17CA"/>
    <w:rsid w:val="00D019AD"/>
    <w:rsid w:val="00D14511"/>
    <w:rsid w:val="00D157B7"/>
    <w:rsid w:val="00D47E7D"/>
    <w:rsid w:val="00E30ED3"/>
    <w:rsid w:val="00E41C8C"/>
    <w:rsid w:val="00E45921"/>
    <w:rsid w:val="00E8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921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Παρης Παπαπαρασκευάς</dc:creator>
  <cp:lastModifiedBy>user</cp:lastModifiedBy>
  <cp:revision>9</cp:revision>
  <cp:lastPrinted>2017-02-10T06:39:00Z</cp:lastPrinted>
  <dcterms:created xsi:type="dcterms:W3CDTF">2017-02-10T06:38:00Z</dcterms:created>
  <dcterms:modified xsi:type="dcterms:W3CDTF">2017-02-13T10:00:00Z</dcterms:modified>
</cp:coreProperties>
</file>