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3" w:rsidRDefault="002E7A56">
      <w:pPr>
        <w:spacing w:line="280" w:lineRule="atLeast"/>
        <w:jc w:val="center"/>
        <w:outlineLvl w:val="0"/>
        <w:rPr>
          <w:rFonts w:ascii="Calibri" w:hAnsi="Calibri" w:cs="Arial"/>
          <w:b/>
          <w:spacing w:val="20"/>
          <w:sz w:val="28"/>
          <w:szCs w:val="28"/>
        </w:rPr>
      </w:pPr>
      <w:r>
        <w:rPr>
          <w:rFonts w:ascii="Calibri" w:hAnsi="Calibri" w:cs="Arial"/>
          <w:b/>
          <w:spacing w:val="20"/>
          <w:sz w:val="28"/>
          <w:szCs w:val="28"/>
        </w:rPr>
        <w:t xml:space="preserve">Προκήρυξη  εκδήλωσης  ενδιαφέροντος πολυήμερης  εκδρομής  </w:t>
      </w:r>
      <w:proofErr w:type="spellStart"/>
      <w:r>
        <w:rPr>
          <w:rFonts w:ascii="Calibri" w:hAnsi="Calibri" w:cs="Arial"/>
          <w:b/>
          <w:spacing w:val="20"/>
          <w:sz w:val="28"/>
          <w:szCs w:val="28"/>
        </w:rPr>
        <w:t>Γ΄Λυκείου</w:t>
      </w:r>
      <w:proofErr w:type="spellEnd"/>
    </w:p>
    <w:p w:rsidR="00081C03" w:rsidRDefault="002E7A56">
      <w:pPr>
        <w:jc w:val="center"/>
        <w:rPr>
          <w:rFonts w:ascii="Calibri" w:hAnsi="Calibri" w:cs="Arial"/>
          <w:b/>
          <w:spacing w:val="20"/>
          <w:sz w:val="28"/>
          <w:szCs w:val="28"/>
        </w:rPr>
      </w:pPr>
      <w:r>
        <w:rPr>
          <w:rFonts w:ascii="Calibri" w:hAnsi="Calibri" w:cs="Arial"/>
          <w:b/>
          <w:spacing w:val="20"/>
          <w:sz w:val="28"/>
          <w:szCs w:val="28"/>
        </w:rPr>
        <w:t>ΜΟΥΣΙΚΟΥ ΣΧΟΛΕΙΟΥ ΧΙΟΥ</w:t>
      </w:r>
    </w:p>
    <w:p w:rsidR="00081C03" w:rsidRDefault="002E7A56">
      <w:pPr>
        <w:spacing w:line="280" w:lineRule="atLeast"/>
        <w:jc w:val="center"/>
        <w:outlineLvl w:val="0"/>
        <w:rPr>
          <w:rFonts w:ascii="Calibri" w:hAnsi="Calibri" w:cs="Arial"/>
          <w:b/>
          <w:spacing w:val="20"/>
          <w:sz w:val="24"/>
          <w:szCs w:val="24"/>
        </w:rPr>
      </w:pPr>
      <w:r>
        <w:rPr>
          <w:rFonts w:ascii="Calibri" w:hAnsi="Calibri" w:cs="Arial"/>
          <w:b/>
          <w:spacing w:val="20"/>
          <w:sz w:val="24"/>
          <w:szCs w:val="24"/>
        </w:rPr>
        <w:t>ΠΙΝΑΚΑΣ  ΑΠΑΙΤΗΣΕΩΝ  ΠΡΟΣΦΟΡΑΣ</w:t>
      </w:r>
    </w:p>
    <w:p w:rsidR="00081C03" w:rsidRDefault="00081C03">
      <w:pPr>
        <w:spacing w:line="280" w:lineRule="atLeast"/>
        <w:rPr>
          <w:rFonts w:ascii="Calibri" w:hAnsi="Calibri" w:cs="Arial"/>
          <w:b/>
          <w:spacing w:val="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58"/>
        <w:gridCol w:w="1808"/>
        <w:gridCol w:w="3231"/>
        <w:gridCol w:w="2814"/>
        <w:gridCol w:w="2317"/>
        <w:gridCol w:w="1878"/>
      </w:tblGrid>
      <w:tr w:rsidR="00081C03">
        <w:trPr>
          <w:trHeight w:val="6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ΑΠΑΙΤΗΣΗ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ΑΠΑΝΤΗΣΗ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3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  <w:lang w:val="en-US"/>
              </w:rPr>
              <w:t>1.1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tabs>
                <w:tab w:val="left" w:pos="640"/>
              </w:tabs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 xml:space="preserve">Η πολυήμερη εκδρομή στην </w:t>
            </w:r>
            <w:r>
              <w:rPr>
                <w:rFonts w:ascii="Calibri" w:hAnsi="Calibri" w:cs="Arial"/>
                <w:b/>
                <w:color w:val="000000"/>
                <w:sz w:val="20"/>
                <w:szCs w:val="22"/>
                <w:u w:val="none"/>
              </w:rPr>
              <w:t>Αθήνα</w:t>
            </w: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 xml:space="preserve"> θα έχει ημερομηνία αρχής </w:t>
            </w:r>
            <w:r>
              <w:rPr>
                <w:rFonts w:ascii="Calibri" w:hAnsi="Calibri" w:cs="Arial"/>
                <w:sz w:val="20"/>
                <w:szCs w:val="22"/>
                <w:u w:val="none"/>
              </w:rPr>
              <w:t xml:space="preserve">την </w:t>
            </w:r>
            <w:r w:rsidRPr="00165194">
              <w:rPr>
                <w:rFonts w:ascii="Calibri" w:hAnsi="Calibri" w:cs="Arial"/>
                <w:b/>
                <w:sz w:val="20"/>
                <w:szCs w:val="22"/>
                <w:u w:val="none"/>
              </w:rPr>
              <w:t>05/03/2018</w:t>
            </w: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 xml:space="preserve"> με ημερομηνία </w:t>
            </w:r>
            <w:r>
              <w:rPr>
                <w:rFonts w:ascii="Calibri" w:hAnsi="Calibri" w:cs="Arial"/>
                <w:sz w:val="20"/>
                <w:szCs w:val="22"/>
                <w:u w:val="none"/>
              </w:rPr>
              <w:t xml:space="preserve">τέλους την </w:t>
            </w:r>
            <w:r w:rsidRPr="00165194">
              <w:rPr>
                <w:rFonts w:ascii="Calibri" w:hAnsi="Calibri" w:cs="Arial"/>
                <w:b/>
                <w:sz w:val="20"/>
                <w:szCs w:val="22"/>
                <w:u w:val="none"/>
              </w:rPr>
              <w:t>11/03/2018</w:t>
            </w: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. Σε περίπτωση οικονομικότερης προσφοράς η εκδρομή  μπορεί να πραγματοποιηθεί μέχρι την επόμενη εβδομάδα του Μαρτίου.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1.2.1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Αριθμός μετακινούμενων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 xml:space="preserve">Θα μετακινηθούν </w:t>
            </w:r>
            <w:r w:rsidRPr="00610433">
              <w:rPr>
                <w:rFonts w:ascii="Calibri" w:hAnsi="Calibri" w:cs="Arial"/>
                <w:b/>
                <w:color w:val="000000"/>
                <w:sz w:val="22"/>
                <w:szCs w:val="22"/>
                <w:u w:val="none"/>
              </w:rPr>
              <w:t>6</w:t>
            </w: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 xml:space="preserve"> μαθητές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1.2.2</w:t>
            </w: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Θα μετακινηθούν 2</w:t>
            </w:r>
            <w:r>
              <w:rPr>
                <w:rFonts w:ascii="Calibri" w:hAnsi="Calibri" w:cs="Arial"/>
                <w:sz w:val="20"/>
                <w:szCs w:val="22"/>
                <w:u w:val="non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συνοδοί Εκπαιδευτικοί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600"/>
          <w:jc w:val="center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1.3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Τύπος μετακίνησης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2"/>
                <w:u w:val="none"/>
              </w:rPr>
              <w:t>Ακτοπλοϊκή (4-03-2018)</w:t>
            </w: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 xml:space="preserve"> ή </w:t>
            </w:r>
            <w:r>
              <w:rPr>
                <w:rFonts w:ascii="Calibri" w:hAnsi="Calibri" w:cs="Arial"/>
                <w:b/>
                <w:color w:val="000000"/>
                <w:sz w:val="20"/>
                <w:szCs w:val="22"/>
                <w:u w:val="none"/>
              </w:rPr>
              <w:t>Αεροπορική</w:t>
            </w: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 xml:space="preserve"> προς και από Αθήνα (</w:t>
            </w: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 xml:space="preserve"> προσφορά για το κάθε μέσο χωριστά ή 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>μικτή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  <w:t>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112"/>
          <w:jc w:val="center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Οδική (Μικρό λεωφορείο για μία ημέρα μετακίνησης)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116"/>
          <w:jc w:val="center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6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1.4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Προδιαγραφές οχημάτων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81C03" w:rsidRDefault="002E7A56">
            <w:pPr>
              <w:numPr>
                <w:ilvl w:val="0"/>
                <w:numId w:val="3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81C03" w:rsidRDefault="002E7A56">
            <w:pPr>
              <w:numPr>
                <w:ilvl w:val="0"/>
                <w:numId w:val="3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Κλιματισμό</w:t>
            </w:r>
          </w:p>
          <w:p w:rsidR="00081C03" w:rsidRDefault="002E7A56">
            <w:pPr>
              <w:numPr>
                <w:ilvl w:val="0"/>
                <w:numId w:val="3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Μικροφωνική εγκατάσταση</w:t>
            </w:r>
          </w:p>
          <w:p w:rsidR="00081C03" w:rsidRDefault="002E7A56">
            <w:pPr>
              <w:numPr>
                <w:ilvl w:val="0"/>
                <w:numId w:val="3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Επαρκή χώρο για εναποθήκευση αποσκευών.</w:t>
            </w:r>
          </w:p>
          <w:p w:rsidR="00081C03" w:rsidRDefault="002E7A56">
            <w:pPr>
              <w:numPr>
                <w:ilvl w:val="0"/>
                <w:numId w:val="3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</w:tr>
      <w:tr w:rsidR="00081C03">
        <w:trPr>
          <w:trHeight w:val="6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1.4.1</w:t>
            </w: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Να διαθέτουν:</w:t>
            </w:r>
          </w:p>
          <w:p w:rsidR="00081C03" w:rsidRDefault="002E7A56">
            <w:pPr>
              <w:numPr>
                <w:ilvl w:val="0"/>
                <w:numId w:val="2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Άδεια Κυκλοφορίας εκδόσεως έτους 1998 και μεταγενέστερη</w:t>
            </w:r>
          </w:p>
          <w:p w:rsidR="00081C03" w:rsidRDefault="002E7A56">
            <w:pPr>
              <w:numPr>
                <w:ilvl w:val="0"/>
                <w:numId w:val="2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 xml:space="preserve">Πρόσφατο και σε ισχύ Πιστοποιητικό  ΚΤΕΟ </w:t>
            </w:r>
          </w:p>
          <w:p w:rsidR="00081C03" w:rsidRDefault="002E7A56">
            <w:pPr>
              <w:numPr>
                <w:ilvl w:val="0"/>
                <w:numId w:val="2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Άδεια Εξασκήσεως Επαγγέλματος Οδικού Μεταφορέα Επιβατών</w:t>
            </w:r>
          </w:p>
          <w:p w:rsidR="00081C03" w:rsidRDefault="002E7A56">
            <w:pPr>
              <w:numPr>
                <w:ilvl w:val="0"/>
                <w:numId w:val="2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</w:tr>
      <w:tr w:rsidR="00081C03">
        <w:trPr>
          <w:trHeight w:val="6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1.4.2</w:t>
            </w: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Οι οδηγοί να διαθέτουν:</w:t>
            </w:r>
          </w:p>
          <w:p w:rsidR="00081C03" w:rsidRDefault="002E7A56">
            <w:pPr>
              <w:numPr>
                <w:ilvl w:val="0"/>
                <w:numId w:val="2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Δίπλωμα οδήγησης Δ’ κατηγορίας σε ισχύ</w:t>
            </w:r>
          </w:p>
          <w:p w:rsidR="00081C03" w:rsidRDefault="002E7A56">
            <w:pPr>
              <w:numPr>
                <w:ilvl w:val="0"/>
                <w:numId w:val="2"/>
              </w:numPr>
              <w:spacing w:line="280" w:lineRule="atLeast"/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u w:val="none"/>
              </w:rPr>
              <w:t>Εμπειρία τουλάχιστον 5 ετών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</w:tr>
      <w:tr w:rsidR="00081C03">
        <w:trPr>
          <w:trHeight w:val="273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6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Ημερήσια μετακίνηση 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Αναχώρηση </w:t>
            </w:r>
            <w:r>
              <w:rPr>
                <w:rFonts w:ascii="Calibri" w:hAnsi="Calibri" w:cs="Arial"/>
                <w:color w:val="000000"/>
                <w:sz w:val="20"/>
                <w:u w:val="none"/>
              </w:rPr>
              <w:br/>
              <w:t>(τόπος,  ημερομηνία &amp; ώρα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Ενδιάμεσα σημεία / στάσεις </w:t>
            </w:r>
            <w:r>
              <w:rPr>
                <w:rFonts w:ascii="Calibri" w:hAnsi="Calibri" w:cs="Arial"/>
                <w:color w:val="000000"/>
                <w:sz w:val="20"/>
                <w:u w:val="none"/>
              </w:rPr>
              <w:br/>
              <w:t>(τόπος)..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Άφιξη </w:t>
            </w:r>
            <w:r>
              <w:rPr>
                <w:rFonts w:ascii="Calibri" w:hAnsi="Calibri" w:cs="Arial"/>
                <w:color w:val="000000"/>
                <w:sz w:val="20"/>
                <w:u w:val="none"/>
              </w:rPr>
              <w:br/>
              <w:t>(τόπος, ώρα)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..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vertAlign w:val="superscript"/>
              </w:rPr>
              <w:t>η</w:t>
            </w:r>
            <w:r>
              <w:rPr>
                <w:rFonts w:ascii="Calibri" w:hAnsi="Calibri" w:cs="Arial"/>
                <w:color w:val="000000"/>
                <w:sz w:val="22"/>
              </w:rPr>
              <w:t xml:space="preserve">  ημέρα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Δευτέρα 05-03-2018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Άφιξη στην Αθήνα. Τακτοποίηση στο ξενοδοχείο. Πρώτος περίπατος στο ιστορικό κέντρο 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 xml:space="preserve">Αεροδρόμιο 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«Ελ. Βενιζέλος».</w:t>
            </w: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 Αναχώρηση με ΜΕΤΡΟ για Αθήνα. 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Βραδινή έξοδος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u w:val="none"/>
                <w:lang w:val="en-US"/>
              </w:rPr>
              <w:t> </w:t>
            </w: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/>
                <w:sz w:val="24"/>
                <w:szCs w:val="24"/>
                <w:u w:val="none"/>
              </w:rPr>
            </w:pPr>
            <w:r>
              <w:rPr>
                <w:rFonts w:ascii="Calibri" w:hAnsi="Calibri"/>
                <w:sz w:val="24"/>
                <w:szCs w:val="24"/>
                <w:u w:val="none"/>
              </w:rPr>
              <w:t>2</w:t>
            </w:r>
            <w:r>
              <w:rPr>
                <w:rFonts w:ascii="Calibri" w:hAnsi="Calibri"/>
                <w:sz w:val="24"/>
                <w:szCs w:val="24"/>
                <w:u w:val="none"/>
                <w:vertAlign w:val="superscript"/>
              </w:rPr>
              <w:t>η</w:t>
            </w:r>
            <w:r>
              <w:rPr>
                <w:rFonts w:ascii="Calibri" w:hAnsi="Calibri"/>
                <w:sz w:val="24"/>
                <w:szCs w:val="24"/>
                <w:u w:val="none"/>
              </w:rPr>
              <w:t xml:space="preserve">  ημέρα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Τρίτη 06-03-2018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Επίσκεψη στις Μυκήνες . Αναχώρηση από Αθήνα στις 09.00. 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jc w:val="center"/>
              <w:rPr>
                <w:rFonts w:ascii="Calibri" w:hAnsi="Calibri"/>
                <w:sz w:val="24"/>
                <w:u w:val="none"/>
              </w:rPr>
            </w:pPr>
            <w:r>
              <w:rPr>
                <w:rFonts w:ascii="Calibri" w:hAnsi="Calibri"/>
                <w:sz w:val="24"/>
                <w:u w:val="none"/>
              </w:rPr>
              <w:t>ΝΑΥΠΛΙΟ - ΠΑΛΑΜΉΔΙ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jc w:val="both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Αναχώρηση από Ναύπλιο στις 18.00 και επιστροφή στην Αθήνα. Τακτοποίηση στο ξενοδοχείο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η</w:t>
            </w:r>
            <w:r>
              <w:rPr>
                <w:rFonts w:ascii="Calibri" w:hAnsi="Calibri"/>
                <w:sz w:val="24"/>
                <w:szCs w:val="24"/>
              </w:rPr>
              <w:t xml:space="preserve">  ημέρα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Τετάρτη 07-03-2018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Επίσκεψη στην Αρχαία αγορά και στην Πλάκα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jc w:val="both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Βραδινή έξοδος.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η</w:t>
            </w:r>
            <w:r>
              <w:rPr>
                <w:rFonts w:ascii="Calibri" w:hAnsi="Calibri"/>
                <w:sz w:val="24"/>
                <w:szCs w:val="24"/>
              </w:rPr>
              <w:t xml:space="preserve">  ημέρα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Πέμπτη 08-03-2018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Επίσκεψη στην Εθνική Πινακοθήκη 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jc w:val="both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Βραδινή έξοδος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η</w:t>
            </w:r>
            <w:r>
              <w:rPr>
                <w:rFonts w:ascii="Calibri" w:hAnsi="Calibri"/>
                <w:sz w:val="24"/>
                <w:szCs w:val="24"/>
              </w:rPr>
              <w:t xml:space="preserve">  ημέρα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Παρασκευή 09-03-2018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Επίσκεψη σε Μουσείο Ακρόπολης/ Πνύκα – λόφο Φιλοπάππου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jc w:val="both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Βραδινή έξοδος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η</w:t>
            </w:r>
            <w:r>
              <w:rPr>
                <w:rFonts w:ascii="Calibri" w:hAnsi="Calibri"/>
                <w:sz w:val="24"/>
                <w:szCs w:val="24"/>
              </w:rPr>
              <w:t xml:space="preserve">  ημέρα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Σάββατο 10-03-2018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Επίσκεψη στον βοτανικό κήπο του Αιγάλεω. 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jc w:val="both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Βραδινή έξοδος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7</w:t>
            </w:r>
            <w:r>
              <w:rPr>
                <w:rFonts w:ascii="Calibri" w:hAnsi="Calibri" w:cs="Arial"/>
                <w:color w:val="000000"/>
                <w:sz w:val="24"/>
                <w:vertAlign w:val="superscript"/>
              </w:rPr>
              <w:t>η</w:t>
            </w:r>
            <w:r>
              <w:rPr>
                <w:rFonts w:ascii="Calibri" w:hAnsi="Calibri" w:cs="Arial"/>
                <w:color w:val="000000"/>
                <w:sz w:val="24"/>
              </w:rPr>
              <w:t xml:space="preserve"> ημέρα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Κυριακή 11</w:t>
            </w:r>
            <w:r>
              <w:rPr>
                <w:rFonts w:ascii="Calibri" w:hAnsi="Calibri" w:cs="Arial"/>
                <w:sz w:val="20"/>
              </w:rPr>
              <w:t>/03/2018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Άνοδος στην Ακρόπολη. Τελευταία βόλτα στο κέντρο.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Αναχώρηση για Χίο από Αεροδρόμιο «</w:t>
            </w:r>
            <w:r>
              <w:rPr>
                <w:rFonts w:ascii="Calibri" w:hAnsi="Calibri" w:cs="Arial"/>
                <w:sz w:val="20"/>
                <w:u w:val="none"/>
              </w:rPr>
              <w:t>Ελ. Βενιζέλος</w:t>
            </w: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» [17:25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u w:val="none"/>
              </w:rPr>
              <w:t>μ.μ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u w:val="none"/>
              </w:rPr>
              <w:t>]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2E7A56">
            <w:pPr>
              <w:jc w:val="both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Άφιξη στη Χίο.</w:t>
            </w:r>
          </w:p>
          <w:p w:rsidR="00081C03" w:rsidRDefault="002E7A56">
            <w:pPr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Ολοκλήρωση της εκδρομής.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081C03" w:rsidRDefault="00081C03">
      <w:pPr>
        <w:spacing w:line="280" w:lineRule="atLeast"/>
        <w:rPr>
          <w:rFonts w:ascii="Calibri" w:eastAsia="Calibri" w:hAnsi="Calibri" w:cs="Arial"/>
          <w:sz w:val="20"/>
          <w:u w:val="none"/>
        </w:rPr>
      </w:pPr>
    </w:p>
    <w:p w:rsidR="00081C03" w:rsidRDefault="00081C03">
      <w:pPr>
        <w:spacing w:line="280" w:lineRule="atLeast"/>
        <w:rPr>
          <w:rFonts w:ascii="Calibri" w:eastAsia="Calibri" w:hAnsi="Calibri" w:cs="Arial"/>
          <w:sz w:val="20"/>
          <w:u w:val="none"/>
        </w:rPr>
      </w:pPr>
    </w:p>
    <w:p w:rsidR="00165194" w:rsidRDefault="00165194">
      <w:pPr>
        <w:spacing w:line="280" w:lineRule="atLeast"/>
        <w:rPr>
          <w:rFonts w:ascii="Calibri" w:eastAsia="Calibri" w:hAnsi="Calibri" w:cs="Arial"/>
          <w:sz w:val="20"/>
          <w:u w:val="none"/>
        </w:rPr>
      </w:pPr>
    </w:p>
    <w:p w:rsidR="00165194" w:rsidRDefault="00165194">
      <w:pPr>
        <w:spacing w:line="280" w:lineRule="atLeast"/>
        <w:rPr>
          <w:rFonts w:ascii="Calibri" w:eastAsia="Calibri" w:hAnsi="Calibri" w:cs="Arial"/>
          <w:sz w:val="20"/>
          <w:u w:val="none"/>
        </w:rPr>
      </w:pPr>
    </w:p>
    <w:p w:rsidR="00081C03" w:rsidRDefault="00081C03">
      <w:pPr>
        <w:spacing w:line="280" w:lineRule="atLeast"/>
        <w:rPr>
          <w:rFonts w:ascii="Calibri" w:eastAsia="Calibri" w:hAnsi="Calibri" w:cs="Arial"/>
          <w:sz w:val="20"/>
          <w:u w:val="none"/>
        </w:rPr>
      </w:pPr>
    </w:p>
    <w:p w:rsidR="00081C03" w:rsidRDefault="00081C03">
      <w:pPr>
        <w:spacing w:line="280" w:lineRule="atLeast"/>
        <w:rPr>
          <w:rFonts w:ascii="Calibri" w:eastAsia="Calibri" w:hAnsi="Calibri" w:cs="Arial"/>
          <w:sz w:val="20"/>
          <w:u w:val="none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16"/>
        <w:gridCol w:w="2118"/>
        <w:gridCol w:w="4123"/>
        <w:gridCol w:w="4123"/>
        <w:gridCol w:w="1722"/>
      </w:tblGrid>
      <w:tr w:rsidR="00081C03">
        <w:trPr>
          <w:trHeight w:val="30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  <w:lastRenderedPageBreak/>
              <w:t>α/α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82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ΑΠΑΙΤΗΣΗ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ΑΠΑΝΤΗΣΗ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 w:rsidR="00081C03">
        <w:trPr>
          <w:trHeight w:val="30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Διαμονή</w:t>
            </w:r>
          </w:p>
        </w:tc>
        <w:tc>
          <w:tcPr>
            <w:tcW w:w="82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  <w:u w:val="none"/>
              </w:rPr>
            </w:pPr>
          </w:p>
        </w:tc>
      </w:tr>
      <w:tr w:rsidR="00081C03">
        <w:trPr>
          <w:trHeight w:val="359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2.1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Αριθμός Κλινών</w:t>
            </w:r>
          </w:p>
        </w:tc>
        <w:tc>
          <w:tcPr>
            <w:tcW w:w="8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Θα πρέπει να διατεθούν  και </w:t>
            </w: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ένα (1) Τρίκλινο, ένα (1) Δίκλινο και (1) ένα μονόκλινο</w:t>
            </w: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 δωμάτια για τη διαμονή των μαθητών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34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2.2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Θα πρέπει να διατεθούν </w:t>
            </w: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δύο (2)</w:t>
            </w: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 xml:space="preserve">Μονόκλινα </w:t>
            </w:r>
            <w:r>
              <w:rPr>
                <w:rFonts w:ascii="Calibri" w:hAnsi="Calibri" w:cs="Arial"/>
                <w:color w:val="000000"/>
                <w:sz w:val="20"/>
                <w:u w:val="none"/>
              </w:rPr>
              <w:t xml:space="preserve">δωμάτια για την διαμονή των συνοδών Εκπαιδευτικών (άνδρες , γυναίκες).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22178" w:rsidTr="005E6200">
        <w:trPr>
          <w:trHeight w:val="315"/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 2.3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Ξενοδοχείο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 w:rsidRPr="00422178">
              <w:rPr>
                <w:rFonts w:ascii="Calibri" w:hAnsi="Calibri" w:cs="Arial"/>
                <w:color w:val="000000"/>
                <w:sz w:val="20"/>
                <w:u w:val="none"/>
              </w:rPr>
              <w:t>Αριθμός Διανυκτερεύσεων: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6</w:t>
            </w:r>
          </w:p>
        </w:tc>
        <w:tc>
          <w:tcPr>
            <w:tcW w:w="17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22178" w:rsidTr="005E6200">
        <w:trPr>
          <w:trHeight w:val="315"/>
          <w:jc w:val="center"/>
        </w:trPr>
        <w:tc>
          <w:tcPr>
            <w:tcW w:w="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22178" w:rsidRP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highlight w:val="yellow"/>
                <w:u w:val="none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Τύπος / Κατηγορία Καταλύματος</w:t>
            </w:r>
          </w:p>
        </w:tc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</w:rPr>
              <w:t>3 αστέρων και άνω</w:t>
            </w:r>
          </w:p>
        </w:tc>
        <w:tc>
          <w:tcPr>
            <w:tcW w:w="17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22178" w:rsidRDefault="00422178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2.4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Ελάχιστες απαιτήσεις</w:t>
            </w:r>
          </w:p>
        </w:tc>
        <w:tc>
          <w:tcPr>
            <w:tcW w:w="8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ΥΠΟΧΡΕΩΤΙΚΑ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2.4.1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Το ξενοδοχείο να βρίσκεται</w:t>
            </w:r>
            <w:r>
              <w:rPr>
                <w:rFonts w:ascii="Calibri" w:hAnsi="Calibri" w:cs="Arial"/>
                <w:b/>
                <w:sz w:val="20"/>
                <w:u w:val="none"/>
              </w:rPr>
              <w:t xml:space="preserve"> στο κέντρο της  πόλης των </w:t>
            </w:r>
            <w:r>
              <w:rPr>
                <w:rFonts w:ascii="Calibri" w:hAnsi="Calibri" w:cs="Arial"/>
                <w:b/>
                <w:sz w:val="22"/>
                <w:u w:val="none"/>
              </w:rPr>
              <w:t xml:space="preserve">Αθηνών (Σύνταγμα – Πλάκα, Μοναστηράκι, Θησείο, Κουκάκι) </w:t>
            </w:r>
            <w:r>
              <w:rPr>
                <w:rFonts w:ascii="Calibri" w:hAnsi="Calibri" w:cs="Arial"/>
                <w:b/>
                <w:sz w:val="20"/>
                <w:u w:val="none"/>
              </w:rPr>
              <w:t>πλην περιοχών που δεν ενδείκνυνται για την ασφάλεια των μαθητών</w:t>
            </w:r>
            <w:r>
              <w:rPr>
                <w:rFonts w:ascii="Calibri" w:hAnsi="Calibri" w:cs="Arial"/>
                <w:sz w:val="20"/>
                <w:u w:val="none"/>
              </w:rPr>
              <w:t xml:space="preserve">.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2.4.2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 xml:space="preserve">Θα πρέπει να έχουν απαραίτητα θέρμανση, ζεστό νερό, τουαλέτες και μπάνιο εντός των δωματίων, προτιμητέα </w:t>
            </w:r>
            <w:r>
              <w:rPr>
                <w:rFonts w:ascii="Calibri" w:hAnsi="Calibri" w:cs="Arial"/>
                <w:b/>
                <w:bCs/>
                <w:sz w:val="20"/>
                <w:u w:val="none"/>
              </w:rPr>
              <w:t>με</w:t>
            </w:r>
            <w:r>
              <w:rPr>
                <w:rFonts w:ascii="Calibri" w:hAnsi="Calibri" w:cs="Arial"/>
                <w:sz w:val="20"/>
                <w:u w:val="none"/>
              </w:rPr>
              <w:t xml:space="preserve"> πρωινό .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2.4.3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 xml:space="preserve"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81C03">
        <w:trPr>
          <w:trHeight w:val="30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24.4.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 xml:space="preserve">Το ξενοδοχείο θα πρέπει να διαθέτει άδεια λειτουργίας ή και ίδρυσης ή άλλη άδεια αρμόδιας αρχής, η οποία θα είναι σε ισχύ.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081C03" w:rsidRDefault="00081C03">
      <w:pPr>
        <w:spacing w:line="280" w:lineRule="atLeast"/>
        <w:rPr>
          <w:rFonts w:ascii="Calibri" w:eastAsia="Calibri" w:hAnsi="Calibri" w:cs="Arial"/>
          <w:sz w:val="18"/>
          <w:szCs w:val="18"/>
          <w:u w:val="none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38"/>
        <w:gridCol w:w="6749"/>
        <w:gridCol w:w="2250"/>
        <w:gridCol w:w="3064"/>
      </w:tblGrid>
      <w:tr w:rsidR="00081C03">
        <w:trPr>
          <w:trHeight w:val="287"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81C03">
        <w:trPr>
          <w:trHeight w:val="600"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ΝΑΙ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081C03" w:rsidRDefault="00081C03">
      <w:pPr>
        <w:spacing w:line="280" w:lineRule="atLeast"/>
        <w:rPr>
          <w:rFonts w:ascii="Calibri" w:eastAsia="Calibri" w:hAnsi="Calibri" w:cs="Arial"/>
          <w:sz w:val="20"/>
          <w:u w:val="none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30"/>
        <w:gridCol w:w="6760"/>
        <w:gridCol w:w="2248"/>
        <w:gridCol w:w="3063"/>
      </w:tblGrid>
      <w:tr w:rsidR="00081C03">
        <w:trPr>
          <w:trHeight w:val="251"/>
          <w:jc w:val="center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81C03">
        <w:trPr>
          <w:trHeight w:val="431"/>
          <w:jc w:val="center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 xml:space="preserve">Ασφάλεια Ατυχήματος για όλους τους συμμετέχοντες. </w:t>
            </w: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br/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ΝΑΙ</w:t>
            </w:r>
          </w:p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081C03" w:rsidRDefault="00081C03">
      <w:pPr>
        <w:spacing w:line="280" w:lineRule="atLeast"/>
        <w:rPr>
          <w:rFonts w:ascii="Calibri" w:eastAsia="Calibri" w:hAnsi="Calibri" w:cs="Arial"/>
          <w:sz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30"/>
        <w:gridCol w:w="6760"/>
        <w:gridCol w:w="2248"/>
        <w:gridCol w:w="3063"/>
      </w:tblGrid>
      <w:tr w:rsidR="00081C03">
        <w:trPr>
          <w:trHeight w:val="305"/>
          <w:jc w:val="center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u w:val="none"/>
              </w:rPr>
              <w:t>ΔΙΚΑΙΟΛΟΓΗΤΙΚΑ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81C03">
        <w:trPr>
          <w:trHeight w:val="644"/>
          <w:jc w:val="center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8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b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 ΝΑΙ </w:t>
            </w:r>
          </w:p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8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u w:val="none"/>
              </w:rPr>
            </w:pPr>
            <w:r>
              <w:rPr>
                <w:rFonts w:ascii="Calibri" w:hAnsi="Calibri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081C03" w:rsidRDefault="002E7A56">
      <w:pPr>
        <w:spacing w:line="280" w:lineRule="atLeast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pacing w:val="20"/>
          <w:sz w:val="20"/>
        </w:rPr>
        <w:lastRenderedPageBreak/>
        <w:t xml:space="preserve">Β) </w:t>
      </w:r>
      <w:r>
        <w:rPr>
          <w:rFonts w:ascii="Calibri" w:hAnsi="Calibri" w:cs="Arial"/>
          <w:sz w:val="20"/>
        </w:rPr>
        <w:t>Ο Πίνακας Οικονομικής Προσφοράς θα έχει την ακόλουθη δομή:</w:t>
      </w:r>
    </w:p>
    <w:p w:rsidR="00081C03" w:rsidRDefault="002E7A56">
      <w:pPr>
        <w:spacing w:line="280" w:lineRule="atLeast"/>
        <w:jc w:val="center"/>
        <w:outlineLvl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ΠΙΝΑΚΑΣ ΟΙΚΟΝΟΜΙΚΗΣ ΠΡΟΣΦΟΡΑΣ</w:t>
      </w:r>
    </w:p>
    <w:p w:rsidR="00081C03" w:rsidRDefault="00081C03">
      <w:pPr>
        <w:spacing w:line="280" w:lineRule="atLeast"/>
        <w:jc w:val="center"/>
        <w:outlineLvl w:val="0"/>
        <w:rPr>
          <w:rFonts w:ascii="Calibri" w:hAnsi="Calibri" w:cs="Arial"/>
          <w:b/>
          <w:spacing w:val="20"/>
          <w:sz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477"/>
        <w:gridCol w:w="2694"/>
      </w:tblGrid>
      <w:tr w:rsidR="00081C03">
        <w:trPr>
          <w:trHeight w:val="387"/>
          <w:jc w:val="center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ΙΔΙΟΤΗΤΑ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ΠΛΗΘΟΣ</w:t>
            </w:r>
          </w:p>
        </w:tc>
      </w:tr>
      <w:tr w:rsidR="00081C03">
        <w:trPr>
          <w:trHeight w:val="405"/>
          <w:jc w:val="center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Συνοδοί Εκπαιδευτικοί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2</w:t>
            </w:r>
          </w:p>
        </w:tc>
      </w:tr>
      <w:tr w:rsidR="00081C03">
        <w:trPr>
          <w:trHeight w:val="437"/>
          <w:jc w:val="center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Μαθητές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6 (5 κορίτσια + 1 αγόρι)</w:t>
            </w:r>
          </w:p>
        </w:tc>
      </w:tr>
      <w:tr w:rsidR="00081C03">
        <w:trPr>
          <w:trHeight w:val="455"/>
          <w:jc w:val="center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1C03" w:rsidRDefault="002E7A56">
            <w:pPr>
              <w:spacing w:line="280" w:lineRule="atLeast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ΣΥΝΟΛΟ ΑΤΟΜΩΝ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8</w:t>
            </w:r>
          </w:p>
        </w:tc>
      </w:tr>
    </w:tbl>
    <w:p w:rsidR="00081C03" w:rsidRDefault="00081C03">
      <w:pPr>
        <w:spacing w:line="280" w:lineRule="atLeast"/>
        <w:rPr>
          <w:rFonts w:ascii="Calibri" w:hAnsi="Calibri" w:cs="Arial"/>
          <w:sz w:val="20"/>
          <w:u w:val="none"/>
        </w:rPr>
      </w:pPr>
    </w:p>
    <w:tbl>
      <w:tblPr>
        <w:tblW w:w="0" w:type="auto"/>
        <w:tblInd w:w="3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754"/>
        <w:gridCol w:w="2834"/>
        <w:gridCol w:w="2268"/>
        <w:gridCol w:w="1076"/>
        <w:gridCol w:w="1410"/>
        <w:gridCol w:w="748"/>
        <w:gridCol w:w="1985"/>
        <w:gridCol w:w="2150"/>
      </w:tblGrid>
      <w:tr w:rsidR="00081C03" w:rsidTr="00422178">
        <w:trPr>
          <w:trHeight w:val="70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(2)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(3)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(4)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(5)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(6)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81C03" w:rsidTr="00422178">
        <w:trPr>
          <w:trHeight w:val="865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ΜΕΤΑΚΙΝΗΣΗ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ΑΠΟ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ΠΡΟΣ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ΜΕΣΟ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ΕΙΔΟΣ ΘΕΣΗΣ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ΑΤΟΜΑ ΠΛΗΘΟΣ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ΚΟΣΤΟΣ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ΣΥΝΟΛΙΚΟ ΚΟΣΤΟΣ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(με ΦΠΑ)</w:t>
            </w:r>
          </w:p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</w:p>
        </w:tc>
      </w:tr>
      <w:tr w:rsidR="00081C03" w:rsidTr="00422178">
        <w:trPr>
          <w:trHeight w:val="394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Pr="00422178" w:rsidRDefault="002E7A56">
            <w:pPr>
              <w:spacing w:line="280" w:lineRule="atLeast"/>
              <w:jc w:val="center"/>
              <w:rPr>
                <w:rFonts w:asciiTheme="minorHAnsi" w:hAnsiTheme="minorHAnsi" w:cs="Arial"/>
                <w:sz w:val="20"/>
                <w:u w:val="none"/>
              </w:rPr>
            </w:pPr>
            <w:r w:rsidRPr="00422178">
              <w:rPr>
                <w:rFonts w:asciiTheme="minorHAnsi" w:hAnsiTheme="minorHAnsi" w:cs="Arial"/>
                <w:sz w:val="22"/>
                <w:u w:val="none"/>
              </w:rPr>
              <w:t>Ακτοπλοϊκή</w:t>
            </w:r>
            <w:r w:rsidR="00422178" w:rsidRPr="00422178">
              <w:rPr>
                <w:rFonts w:asciiTheme="minorHAnsi" w:hAnsiTheme="minorHAnsi" w:cs="Arial"/>
                <w:sz w:val="22"/>
                <w:u w:val="none"/>
              </w:rPr>
              <w:t xml:space="preserve"> / Αεροπορική / </w:t>
            </w:r>
            <w:r w:rsidR="00422178" w:rsidRPr="00422178">
              <w:rPr>
                <w:rFonts w:asciiTheme="minorHAnsi" w:hAnsiTheme="minorHAnsi"/>
                <w:sz w:val="22"/>
                <w:u w:val="none"/>
              </w:rPr>
              <w:t>Μεικτή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ΧΙΟΣ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ΑΘΗΝΑ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</w:tr>
      <w:tr w:rsidR="00081C03" w:rsidTr="00422178">
        <w:trPr>
          <w:trHeight w:val="405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ΧΕΡΣΑΙΑ</w:t>
            </w:r>
          </w:p>
        </w:tc>
        <w:tc>
          <w:tcPr>
            <w:tcW w:w="5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ΟΙ ΜΕΤΑΚΙΝΗΣΕΙΣ ΤΗΝ ΜΙΑ ΗΜΕΡΑ (6-3-2018)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</w:tr>
      <w:tr w:rsidR="00081C03" w:rsidTr="00422178">
        <w:trPr>
          <w:trHeight w:val="837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ΔΙΑΜΟΝΗ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ΠΛΗΘΟΣ ΑΤΟΜΩΝ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ΠΟΥ ΔΙΑΝΥΚΤΕΡΕΥΟΥΝ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ΠΛΗΘΟΣ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ΔΙΑΝΥΚΤΕΡΕΥΣΕΩΝ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ΚΟΣΤΟΣ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ΣΥΝΟΛΙΚΟ ΚΟΣΤΟΣ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(με ΦΠΑ)</w:t>
            </w:r>
          </w:p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</w:p>
        </w:tc>
      </w:tr>
      <w:tr w:rsidR="00081C03" w:rsidTr="00422178">
        <w:trPr>
          <w:trHeight w:val="585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Για Συνοδούς Εκπαιδευτικούς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</w:tr>
      <w:tr w:rsidR="00081C03" w:rsidTr="00422178">
        <w:trPr>
          <w:trHeight w:val="353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Για Μαθητές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</w:tr>
      <w:tr w:rsidR="00081C03" w:rsidTr="00422178">
        <w:trPr>
          <w:trHeight w:val="549"/>
        </w:trPr>
        <w:tc>
          <w:tcPr>
            <w:tcW w:w="4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ΑΣΦΑΛΕΙΑ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ΠΛΗΘΟΣ ΚΑΛΥΠΤΟΜΕΝΩΝ</w:t>
            </w:r>
          </w:p>
        </w:tc>
        <w:tc>
          <w:tcPr>
            <w:tcW w:w="3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ΚΟΣΤΟΣ ΑΝΑ ΑΤΟΜΟ (με ΦΠΑ)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ΣΥΝΟΛΙΚΟ ΚΟΣΤΟΣ</w:t>
            </w:r>
          </w:p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(με ΦΠΑ)</w:t>
            </w:r>
          </w:p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</w:p>
        </w:tc>
      </w:tr>
      <w:tr w:rsidR="00081C03" w:rsidTr="00422178">
        <w:trPr>
          <w:trHeight w:val="549"/>
        </w:trPr>
        <w:tc>
          <w:tcPr>
            <w:tcW w:w="4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 xml:space="preserve">ΑΣΦΑΛΕΙΑ ΑΣΤΙΚΗΣ ΕΥΘΥΝΗΣ </w:t>
            </w:r>
            <w:r>
              <w:rPr>
                <w:rFonts w:ascii="Calibri" w:hAnsi="Calibri" w:cs="Arial"/>
                <w:sz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8</w:t>
            </w:r>
          </w:p>
        </w:tc>
        <w:tc>
          <w:tcPr>
            <w:tcW w:w="3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</w:tr>
      <w:tr w:rsidR="00081C03" w:rsidTr="00422178">
        <w:trPr>
          <w:trHeight w:val="549"/>
        </w:trPr>
        <w:tc>
          <w:tcPr>
            <w:tcW w:w="4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 xml:space="preserve">ΑΣΦΑΛΙΣΗ ΑΤΥΧΗΜΑΤΟΣ  </w:t>
            </w:r>
            <w:r>
              <w:rPr>
                <w:rFonts w:ascii="Calibri" w:hAnsi="Calibri" w:cs="Arial"/>
                <w:b/>
                <w:sz w:val="20"/>
                <w:u w:val="none"/>
              </w:rPr>
              <w:br/>
            </w:r>
            <w:r>
              <w:rPr>
                <w:rFonts w:ascii="Calibri" w:hAnsi="Calibri" w:cs="Arial"/>
                <w:sz w:val="20"/>
                <w:u w:val="none"/>
              </w:rPr>
              <w:t>(για τους μαθητές)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6</w:t>
            </w:r>
          </w:p>
        </w:tc>
        <w:tc>
          <w:tcPr>
            <w:tcW w:w="3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</w:tr>
      <w:tr w:rsidR="00081C03" w:rsidTr="00422178">
        <w:trPr>
          <w:trHeight w:val="471"/>
        </w:trPr>
        <w:tc>
          <w:tcPr>
            <w:tcW w:w="100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3" w:type="dxa"/>
            </w:tcMar>
            <w:vAlign w:val="center"/>
          </w:tcPr>
          <w:p w:rsidR="00081C03" w:rsidRDefault="002E7A56">
            <w:pPr>
              <w:spacing w:line="280" w:lineRule="atLeast"/>
              <w:jc w:val="center"/>
              <w:rPr>
                <w:rFonts w:ascii="Calibri" w:hAnsi="Calibri" w:cs="Arial"/>
                <w:b/>
                <w:sz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u w:val="none"/>
              </w:rPr>
              <w:t>ΣΥΝΟΛΙΚΟ ΠΟΣΟ ΟΙΚΟΝΟΜΙΚΗΣ ΠΡΟΣΦΟΡΑΣ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81C03" w:rsidRDefault="00081C03">
            <w:pPr>
              <w:spacing w:line="280" w:lineRule="atLeast"/>
              <w:jc w:val="center"/>
              <w:rPr>
                <w:rFonts w:ascii="Calibri" w:hAnsi="Calibri" w:cs="Arial"/>
                <w:color w:val="FFFFFF"/>
                <w:sz w:val="20"/>
                <w:u w:val="none"/>
              </w:rPr>
            </w:pPr>
          </w:p>
        </w:tc>
      </w:tr>
    </w:tbl>
    <w:p w:rsidR="00081C03" w:rsidRDefault="00081C03">
      <w:pPr>
        <w:spacing w:line="360" w:lineRule="auto"/>
        <w:rPr>
          <w:rFonts w:ascii="Calibri" w:hAnsi="Calibri" w:cs="Arial"/>
          <w:sz w:val="20"/>
          <w:u w:val="none"/>
        </w:rPr>
      </w:pPr>
    </w:p>
    <w:p w:rsidR="00081C03" w:rsidRDefault="002E7A56">
      <w:pPr>
        <w:spacing w:line="280" w:lineRule="atLeast"/>
        <w:jc w:val="both"/>
        <w:rPr>
          <w:rFonts w:ascii="Calibri" w:hAnsi="Calibri" w:cs="Arial"/>
          <w:b/>
          <w:sz w:val="20"/>
          <w:u w:val="none"/>
        </w:rPr>
      </w:pPr>
      <w:r>
        <w:rPr>
          <w:rFonts w:ascii="Calibri" w:hAnsi="Calibri" w:cs="Arial"/>
          <w:b/>
          <w:sz w:val="20"/>
          <w:u w:val="none"/>
        </w:rPr>
        <w:t xml:space="preserve">ΣΗΜΕΙΩΣΕΙΣ </w:t>
      </w:r>
    </w:p>
    <w:p w:rsidR="00081C03" w:rsidRDefault="002E7A56">
      <w:pPr>
        <w:spacing w:line="280" w:lineRule="atLeast"/>
        <w:jc w:val="both"/>
        <w:rPr>
          <w:rFonts w:ascii="Calibri" w:hAnsi="Calibri" w:cs="Arial"/>
          <w:b/>
          <w:sz w:val="20"/>
          <w:u w:val="none"/>
        </w:rPr>
      </w:pPr>
      <w:r>
        <w:rPr>
          <w:rFonts w:ascii="Calibri" w:hAnsi="Calibri" w:cs="Arial"/>
          <w:b/>
          <w:sz w:val="20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81C03" w:rsidRDefault="00081C03">
      <w:pPr>
        <w:spacing w:line="280" w:lineRule="atLeast"/>
        <w:jc w:val="both"/>
        <w:rPr>
          <w:rFonts w:ascii="Calibri" w:hAnsi="Calibri" w:cs="Arial"/>
          <w:sz w:val="20"/>
          <w:u w:val="none"/>
        </w:rPr>
      </w:pPr>
    </w:p>
    <w:p w:rsidR="00081C03" w:rsidRDefault="002E7A56">
      <w:pPr>
        <w:spacing w:line="280" w:lineRule="atLeast"/>
        <w:jc w:val="both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</w:rPr>
        <w:t xml:space="preserve">Α) Ο </w:t>
      </w:r>
      <w:r>
        <w:rPr>
          <w:rFonts w:ascii="Calibri" w:hAnsi="Calibri" w:cs="Arial"/>
          <w:b/>
          <w:sz w:val="20"/>
          <w:u w:val="none"/>
        </w:rPr>
        <w:t>Πίνακας Απαιτήσεων Προσφοράς</w:t>
      </w:r>
      <w:r>
        <w:rPr>
          <w:rFonts w:ascii="Calibri" w:hAnsi="Calibri" w:cs="Arial"/>
          <w:sz w:val="20"/>
          <w:u w:val="none"/>
        </w:rPr>
        <w:t xml:space="preserve"> αναπτύσσεται ως εξής:</w:t>
      </w:r>
    </w:p>
    <w:p w:rsidR="00081C03" w:rsidRDefault="002E7A56">
      <w:pPr>
        <w:numPr>
          <w:ilvl w:val="0"/>
          <w:numId w:val="1"/>
        </w:numPr>
        <w:spacing w:line="280" w:lineRule="atLeast"/>
        <w:jc w:val="both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</w:rPr>
        <w:t xml:space="preserve">Στο πεδίο </w:t>
      </w:r>
      <w:r>
        <w:rPr>
          <w:rFonts w:ascii="Calibri" w:hAnsi="Calibri" w:cs="Arial"/>
          <w:b/>
          <w:sz w:val="20"/>
          <w:u w:val="none"/>
        </w:rPr>
        <w:t>ΑΠΑΙΤΗΣΗ</w:t>
      </w:r>
      <w:r>
        <w:rPr>
          <w:rFonts w:ascii="Calibri" w:hAnsi="Calibri" w:cs="Arial"/>
          <w:sz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81C03" w:rsidRDefault="002E7A56">
      <w:pPr>
        <w:numPr>
          <w:ilvl w:val="0"/>
          <w:numId w:val="1"/>
        </w:numPr>
        <w:spacing w:line="280" w:lineRule="atLeast"/>
        <w:jc w:val="both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</w:rPr>
        <w:t xml:space="preserve">Στο πεδίο </w:t>
      </w:r>
      <w:r>
        <w:rPr>
          <w:rFonts w:ascii="Calibri" w:hAnsi="Calibri" w:cs="Arial"/>
          <w:b/>
          <w:sz w:val="20"/>
          <w:u w:val="none"/>
        </w:rPr>
        <w:t>ΑΠΑΝΤΗΣΗ</w:t>
      </w:r>
      <w:r>
        <w:rPr>
          <w:rFonts w:ascii="Calibri" w:hAnsi="Calibri" w:cs="Arial"/>
          <w:sz w:val="20"/>
          <w:u w:val="none"/>
        </w:rPr>
        <w:t>, ο Υποψήφιος Ανάδοχος, τοποθετείται διατυπώνοντας:</w:t>
      </w:r>
    </w:p>
    <w:p w:rsidR="00081C03" w:rsidRDefault="002E7A56">
      <w:pPr>
        <w:numPr>
          <w:ilvl w:val="1"/>
          <w:numId w:val="1"/>
        </w:numPr>
        <w:spacing w:line="280" w:lineRule="atLeast"/>
        <w:ind w:left="709"/>
        <w:jc w:val="both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81C03" w:rsidRDefault="002E7A56">
      <w:pPr>
        <w:numPr>
          <w:ilvl w:val="1"/>
          <w:numId w:val="1"/>
        </w:numPr>
        <w:spacing w:line="280" w:lineRule="atLeast"/>
        <w:ind w:left="709"/>
        <w:jc w:val="both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</w:rPr>
        <w:t xml:space="preserve">«ΟΧΙ» αν δεν καλύπτει την απαίτηση όπως περιγράφεται. </w:t>
      </w:r>
    </w:p>
    <w:p w:rsidR="00081C03" w:rsidRDefault="00081C03">
      <w:pPr>
        <w:spacing w:line="280" w:lineRule="atLeast"/>
        <w:jc w:val="both"/>
        <w:rPr>
          <w:rFonts w:ascii="Calibri" w:hAnsi="Calibri" w:cs="Arial"/>
          <w:sz w:val="20"/>
          <w:u w:val="none"/>
        </w:rPr>
      </w:pPr>
    </w:p>
    <w:p w:rsidR="00081C03" w:rsidRDefault="002E7A56">
      <w:pPr>
        <w:spacing w:line="28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Χρόνος και τόπος υποβολής</w:t>
      </w:r>
      <w:r>
        <w:rPr>
          <w:rFonts w:ascii="Calibri" w:hAnsi="Calibri" w:cs="Arial"/>
          <w:sz w:val="20"/>
        </w:rPr>
        <w:t xml:space="preserve"> προσφορών ορίζεται η  29/12/2017 ημέρα  ΠΑΡΑΣΚΕΥΗ  και μέχρι τις 12:00 </w:t>
      </w:r>
      <w:proofErr w:type="spellStart"/>
      <w:r>
        <w:rPr>
          <w:rFonts w:ascii="Calibri" w:hAnsi="Calibri" w:cs="Arial"/>
          <w:sz w:val="20"/>
        </w:rPr>
        <w:t>μ.μ</w:t>
      </w:r>
      <w:proofErr w:type="spellEnd"/>
      <w:r>
        <w:rPr>
          <w:rFonts w:ascii="Calibri" w:hAnsi="Calibri" w:cs="Arial"/>
          <w:sz w:val="20"/>
        </w:rPr>
        <w:t xml:space="preserve"> στο ΜΟΥΣΙΚΟ ΣΧΟΛΕΙΟ ΧΙΟΥ, ΑΓΙΟΙ ΑΝΑΡΓΥΡΟΙ ΘΥΜΙΑΝΑ 82100  υπόψη  κ  ΑΝΑΣΤΑΣΙΟΥ ΚΟΥΤΣΟΔΟΝΤΗ</w:t>
      </w:r>
      <w:r w:rsidR="00D512ED">
        <w:rPr>
          <w:rFonts w:ascii="Calibri" w:hAnsi="Calibri" w:cs="Arial"/>
          <w:sz w:val="20"/>
        </w:rPr>
        <w:t xml:space="preserve"> (τηλ</w:t>
      </w:r>
      <w:r>
        <w:rPr>
          <w:rFonts w:ascii="Calibri" w:hAnsi="Calibri" w:cs="Arial"/>
          <w:sz w:val="20"/>
        </w:rPr>
        <w:t>.</w:t>
      </w:r>
      <w:r w:rsidR="00D512ED">
        <w:rPr>
          <w:rFonts w:ascii="Calibri" w:hAnsi="Calibri" w:cs="Arial"/>
          <w:sz w:val="20"/>
        </w:rPr>
        <w:t xml:space="preserve">:6974581457) </w:t>
      </w:r>
      <w:bookmarkStart w:id="0" w:name="_GoBack"/>
      <w:bookmarkEnd w:id="0"/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b/>
          <w:sz w:val="20"/>
        </w:rPr>
        <w:t xml:space="preserve">Η ΑΠΟΣΤΟΛΗ Της ΠΡΟΣΦΟΡΑΣ ΜΠΟΡΕΙ ΝΑ ΓΙΝΕΙ ΚΑΙ ΜΕΣΩ </w:t>
      </w:r>
      <w:r>
        <w:rPr>
          <w:rFonts w:ascii="Calibri" w:hAnsi="Calibri" w:cs="Arial"/>
          <w:b/>
          <w:sz w:val="20"/>
          <w:lang w:val="en-US"/>
        </w:rPr>
        <w:t>E</w:t>
      </w:r>
      <w:r>
        <w:rPr>
          <w:rFonts w:ascii="Calibri" w:hAnsi="Calibri" w:cs="Arial"/>
          <w:b/>
          <w:sz w:val="20"/>
        </w:rPr>
        <w:t>_</w:t>
      </w:r>
      <w:r>
        <w:rPr>
          <w:rFonts w:ascii="Calibri" w:hAnsi="Calibri" w:cs="Arial"/>
          <w:b/>
          <w:sz w:val="20"/>
          <w:lang w:val="en-US"/>
        </w:rPr>
        <w:t>mail</w:t>
      </w:r>
      <w:r>
        <w:rPr>
          <w:rFonts w:ascii="Calibri" w:hAnsi="Calibri" w:cs="Arial"/>
          <w:b/>
          <w:sz w:val="20"/>
        </w:rPr>
        <w:t xml:space="preserve"> του σχολείου (</w:t>
      </w:r>
      <w:proofErr w:type="spellStart"/>
      <w:r>
        <w:rPr>
          <w:rFonts w:ascii="Calibri" w:hAnsi="Calibri" w:cs="Arial"/>
          <w:b/>
          <w:sz w:val="20"/>
          <w:lang w:val="en-US"/>
        </w:rPr>
        <w:t>gymmouschi</w:t>
      </w:r>
      <w:proofErr w:type="spellEnd"/>
      <w:r>
        <w:rPr>
          <w:rFonts w:ascii="Calibri" w:hAnsi="Calibri" w:cs="Arial"/>
          <w:b/>
          <w:sz w:val="20"/>
        </w:rPr>
        <w:t>@</w:t>
      </w:r>
      <w:proofErr w:type="spellStart"/>
      <w:r>
        <w:rPr>
          <w:rFonts w:ascii="Calibri" w:hAnsi="Calibri" w:cs="Arial"/>
          <w:b/>
          <w:sz w:val="20"/>
          <w:lang w:val="en-US"/>
        </w:rPr>
        <w:t>sch</w:t>
      </w:r>
      <w:proofErr w:type="spellEnd"/>
      <w:r>
        <w:rPr>
          <w:rFonts w:ascii="Calibri" w:hAnsi="Calibri" w:cs="Arial"/>
          <w:b/>
          <w:sz w:val="20"/>
        </w:rPr>
        <w:t>.</w:t>
      </w:r>
      <w:r>
        <w:rPr>
          <w:rFonts w:ascii="Calibri" w:hAnsi="Calibri" w:cs="Arial"/>
          <w:b/>
          <w:sz w:val="20"/>
          <w:lang w:val="en-US"/>
        </w:rPr>
        <w:t>gr</w:t>
      </w:r>
      <w:r>
        <w:rPr>
          <w:rFonts w:ascii="Calibri" w:hAnsi="Calibri" w:cs="Arial"/>
          <w:b/>
          <w:sz w:val="20"/>
        </w:rPr>
        <w:t>)</w:t>
      </w:r>
      <w:r>
        <w:rPr>
          <w:rFonts w:ascii="Calibri" w:hAnsi="Calibri" w:cs="Arial"/>
          <w:sz w:val="20"/>
        </w:rPr>
        <w:t>.</w:t>
      </w:r>
    </w:p>
    <w:p w:rsidR="00081C03" w:rsidRDefault="002E7A56">
      <w:pPr>
        <w:jc w:val="both"/>
        <w:rPr>
          <w:rFonts w:ascii="Calibri" w:hAnsi="Calibri" w:cs="Arial"/>
          <w:b/>
          <w:sz w:val="20"/>
          <w:u w:val="none"/>
        </w:rPr>
      </w:pPr>
      <w:r>
        <w:rPr>
          <w:rFonts w:ascii="Calibri" w:hAnsi="Calibri" w:cs="Arial"/>
          <w:b/>
          <w:sz w:val="20"/>
          <w:u w:val="none"/>
          <w:lang w:val="en-US"/>
        </w:rPr>
        <w:t>O</w:t>
      </w:r>
      <w:r>
        <w:rPr>
          <w:rFonts w:ascii="Calibri" w:hAnsi="Calibri" w:cs="Arial"/>
          <w:b/>
          <w:sz w:val="20"/>
          <w:u w:val="none"/>
        </w:rPr>
        <w:t xml:space="preserve"> </w:t>
      </w:r>
      <w:proofErr w:type="gramStart"/>
      <w:r>
        <w:rPr>
          <w:rFonts w:ascii="Calibri" w:hAnsi="Calibri" w:cs="Arial"/>
          <w:b/>
          <w:sz w:val="20"/>
          <w:u w:val="none"/>
        </w:rPr>
        <w:t>Πίνακα</w:t>
      </w:r>
      <w:r>
        <w:rPr>
          <w:rFonts w:ascii="Calibri" w:hAnsi="Calibri" w:cs="Arial"/>
          <w:b/>
          <w:sz w:val="20"/>
          <w:u w:val="none"/>
          <w:lang w:val="en-US"/>
        </w:rPr>
        <w:t>s</w:t>
      </w:r>
      <w:r>
        <w:rPr>
          <w:rFonts w:ascii="Calibri" w:hAnsi="Calibri" w:cs="Arial"/>
          <w:b/>
          <w:sz w:val="20"/>
          <w:u w:val="none"/>
        </w:rPr>
        <w:t xml:space="preserve">  Απαιτήσεων</w:t>
      </w:r>
      <w:proofErr w:type="gramEnd"/>
      <w:r>
        <w:rPr>
          <w:rFonts w:ascii="Calibri" w:hAnsi="Calibri" w:cs="Arial"/>
          <w:b/>
          <w:sz w:val="20"/>
          <w:u w:val="none"/>
        </w:rPr>
        <w:t xml:space="preserve"> Προσφοράς καθώς και </w:t>
      </w:r>
      <w:r>
        <w:rPr>
          <w:rFonts w:ascii="Calibri" w:hAnsi="Calibri" w:cs="Arial"/>
          <w:b/>
          <w:sz w:val="20"/>
          <w:u w:val="none"/>
          <w:lang w:val="en-US"/>
        </w:rPr>
        <w:t>o</w:t>
      </w:r>
      <w:r>
        <w:rPr>
          <w:rFonts w:ascii="Calibri" w:hAnsi="Calibri" w:cs="Arial"/>
          <w:b/>
          <w:sz w:val="20"/>
          <w:u w:val="none"/>
        </w:rPr>
        <w:t xml:space="preserve"> Πίνακα</w:t>
      </w:r>
      <w:r>
        <w:rPr>
          <w:rFonts w:ascii="Calibri" w:hAnsi="Calibri" w:cs="Arial"/>
          <w:b/>
          <w:sz w:val="20"/>
          <w:u w:val="none"/>
          <w:lang w:val="en-US"/>
        </w:rPr>
        <w:t>s</w:t>
      </w:r>
      <w:r>
        <w:rPr>
          <w:rFonts w:ascii="Calibri" w:hAnsi="Calibri" w:cs="Arial"/>
          <w:b/>
          <w:sz w:val="20"/>
          <w:u w:val="none"/>
        </w:rPr>
        <w:t xml:space="preserve">  Οικονομικής Προσφοράς κατατίθεται σε ένα (1) πρωτότυπο </w:t>
      </w:r>
    </w:p>
    <w:sectPr w:rsidR="00081C03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Ubuntu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5"/>
    <w:multiLevelType w:val="multilevel"/>
    <w:tmpl w:val="E3D03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CE5CCF"/>
    <w:multiLevelType w:val="multilevel"/>
    <w:tmpl w:val="64266D6E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">
    <w:nsid w:val="3FD92812"/>
    <w:multiLevelType w:val="multilevel"/>
    <w:tmpl w:val="DDC0AE50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700" w:hanging="720"/>
      </w:pPr>
    </w:lvl>
    <w:lvl w:ilvl="3">
      <w:start w:val="1"/>
      <w:numFmt w:val="lowerRoman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693C6A4B"/>
    <w:multiLevelType w:val="multilevel"/>
    <w:tmpl w:val="FB58F6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03"/>
    <w:rsid w:val="00081C03"/>
    <w:rsid w:val="00165194"/>
    <w:rsid w:val="002E7A56"/>
    <w:rsid w:val="00422178"/>
    <w:rsid w:val="00610433"/>
    <w:rsid w:val="00D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pPr>
      <w:suppressAutoHyphens/>
    </w:pPr>
    <w:rPr>
      <w:color w:val="00000A"/>
      <w:sz w:val="32"/>
      <w:u w:val="single"/>
    </w:rPr>
  </w:style>
  <w:style w:type="paragraph" w:styleId="1">
    <w:name w:val="heading 1"/>
    <w:basedOn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95AA9"/>
    <w:rPr>
      <w:color w:val="0000FF"/>
      <w:u w:val="single"/>
    </w:rPr>
  </w:style>
  <w:style w:type="character" w:styleId="-">
    <w:name w:val="FollowedHyperlink"/>
    <w:qFormat/>
    <w:rsid w:val="00595AA9"/>
    <w:rPr>
      <w:color w:val="800080"/>
      <w:u w:val="single"/>
    </w:rPr>
  </w:style>
  <w:style w:type="character" w:customStyle="1" w:styleId="4Char">
    <w:name w:val="Επικεφαλίδα 4 Char"/>
    <w:link w:val="4"/>
    <w:qFormat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qFormat/>
    <w:rsid w:val="00CB0FBA"/>
    <w:rPr>
      <w:b/>
    </w:rPr>
  </w:style>
  <w:style w:type="character" w:customStyle="1" w:styleId="Char">
    <w:name w:val="Σώμα κειμένου Char"/>
    <w:link w:val="10"/>
    <w:qFormat/>
    <w:rsid w:val="00CB0FBA"/>
    <w:rPr>
      <w:rFonts w:ascii="Bookman Old Style" w:hAnsi="Bookman Old Style"/>
      <w:b/>
      <w:sz w:val="24"/>
    </w:rPr>
  </w:style>
  <w:style w:type="character" w:customStyle="1" w:styleId="Char1">
    <w:name w:val="Υποσέλιδο Char1"/>
    <w:link w:val="a3"/>
    <w:uiPriority w:val="99"/>
    <w:semiHidden/>
    <w:qFormat/>
    <w:rsid w:val="000C19AA"/>
    <w:rPr>
      <w:sz w:val="32"/>
      <w:u w:val="single"/>
    </w:rPr>
  </w:style>
  <w:style w:type="character" w:customStyle="1" w:styleId="Char0">
    <w:name w:val="Υποσέλιδο Char"/>
    <w:uiPriority w:val="99"/>
    <w:semiHidden/>
    <w:qFormat/>
    <w:rsid w:val="000C19AA"/>
    <w:rPr>
      <w:sz w:val="3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  <w:i w:val="0"/>
      <w:sz w:val="16"/>
    </w:rPr>
  </w:style>
  <w:style w:type="character" w:customStyle="1" w:styleId="ListLabel3">
    <w:name w:val="ListLabel 3"/>
    <w:qFormat/>
    <w:rPr>
      <w:rFonts w:cs="Wingdings"/>
      <w:b w:val="0"/>
      <w:i w:val="0"/>
      <w:sz w:val="16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ascii="Arial" w:hAnsi="Arial"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Symbol"/>
      <w:sz w:val="20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Ubuntu" w:eastAsia="Droid Sans Fallback" w:hAnsi="Ubuntu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pPr>
      <w:widowControl w:val="0"/>
      <w:suppressAutoHyphens/>
    </w:pPr>
    <w:rPr>
      <w:rFonts w:ascii="Ubuntu" w:hAnsi="Ubuntu"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Ubuntu" w:hAnsi="Ubuntu" w:cs="FreeSans"/>
    </w:rPr>
  </w:style>
  <w:style w:type="paragraph" w:customStyle="1" w:styleId="10">
    <w:name w:val="Σώμα κειμένου1"/>
    <w:basedOn w:val="a"/>
    <w:link w:val="Char"/>
    <w:rsid w:val="00595AA9"/>
    <w:pPr>
      <w:spacing w:line="288" w:lineRule="auto"/>
    </w:pPr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qFormat/>
    <w:rsid w:val="00595AA9"/>
    <w:rPr>
      <w:rFonts w:ascii="Bookman Old Style" w:hAnsi="Bookman Old Style"/>
      <w:bCs/>
      <w:sz w:val="24"/>
      <w:u w:val="none"/>
    </w:rPr>
  </w:style>
  <w:style w:type="paragraph" w:styleId="30">
    <w:name w:val="Body Text 3"/>
    <w:basedOn w:val="a"/>
    <w:qFormat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paragraph" w:customStyle="1" w:styleId="Style3">
    <w:name w:val="Style3"/>
    <w:basedOn w:val="a"/>
    <w:qFormat/>
    <w:rsid w:val="0002505E"/>
    <w:pPr>
      <w:tabs>
        <w:tab w:val="left" w:pos="644"/>
      </w:tabs>
      <w:spacing w:line="340" w:lineRule="atLeast"/>
      <w:ind w:left="567" w:hanging="283"/>
      <w:jc w:val="both"/>
    </w:pPr>
    <w:rPr>
      <w:rFonts w:ascii="Comic Sans MS" w:hAnsi="Comic Sans MS"/>
      <w:sz w:val="22"/>
      <w:szCs w:val="22"/>
      <w:u w:val="none"/>
    </w:rPr>
  </w:style>
  <w:style w:type="paragraph" w:styleId="a6">
    <w:name w:val="header"/>
    <w:basedOn w:val="a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pPr>
      <w:suppressAutoHyphens/>
    </w:pPr>
    <w:rPr>
      <w:color w:val="00000A"/>
      <w:sz w:val="32"/>
      <w:u w:val="single"/>
    </w:rPr>
  </w:style>
  <w:style w:type="paragraph" w:styleId="1">
    <w:name w:val="heading 1"/>
    <w:basedOn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95AA9"/>
    <w:rPr>
      <w:color w:val="0000FF"/>
      <w:u w:val="single"/>
    </w:rPr>
  </w:style>
  <w:style w:type="character" w:styleId="-">
    <w:name w:val="FollowedHyperlink"/>
    <w:qFormat/>
    <w:rsid w:val="00595AA9"/>
    <w:rPr>
      <w:color w:val="800080"/>
      <w:u w:val="single"/>
    </w:rPr>
  </w:style>
  <w:style w:type="character" w:customStyle="1" w:styleId="4Char">
    <w:name w:val="Επικεφαλίδα 4 Char"/>
    <w:link w:val="4"/>
    <w:qFormat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qFormat/>
    <w:rsid w:val="00CB0FBA"/>
    <w:rPr>
      <w:b/>
    </w:rPr>
  </w:style>
  <w:style w:type="character" w:customStyle="1" w:styleId="Char">
    <w:name w:val="Σώμα κειμένου Char"/>
    <w:link w:val="10"/>
    <w:qFormat/>
    <w:rsid w:val="00CB0FBA"/>
    <w:rPr>
      <w:rFonts w:ascii="Bookman Old Style" w:hAnsi="Bookman Old Style"/>
      <w:b/>
      <w:sz w:val="24"/>
    </w:rPr>
  </w:style>
  <w:style w:type="character" w:customStyle="1" w:styleId="Char1">
    <w:name w:val="Υποσέλιδο Char1"/>
    <w:link w:val="a3"/>
    <w:uiPriority w:val="99"/>
    <w:semiHidden/>
    <w:qFormat/>
    <w:rsid w:val="000C19AA"/>
    <w:rPr>
      <w:sz w:val="32"/>
      <w:u w:val="single"/>
    </w:rPr>
  </w:style>
  <w:style w:type="character" w:customStyle="1" w:styleId="Char0">
    <w:name w:val="Υποσέλιδο Char"/>
    <w:uiPriority w:val="99"/>
    <w:semiHidden/>
    <w:qFormat/>
    <w:rsid w:val="000C19AA"/>
    <w:rPr>
      <w:sz w:val="3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  <w:i w:val="0"/>
      <w:sz w:val="16"/>
    </w:rPr>
  </w:style>
  <w:style w:type="character" w:customStyle="1" w:styleId="ListLabel3">
    <w:name w:val="ListLabel 3"/>
    <w:qFormat/>
    <w:rPr>
      <w:rFonts w:cs="Wingdings"/>
      <w:b w:val="0"/>
      <w:i w:val="0"/>
      <w:sz w:val="16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ascii="Arial" w:hAnsi="Arial"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Symbol"/>
      <w:sz w:val="20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Ubuntu" w:eastAsia="Droid Sans Fallback" w:hAnsi="Ubuntu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pPr>
      <w:widowControl w:val="0"/>
      <w:suppressAutoHyphens/>
    </w:pPr>
    <w:rPr>
      <w:rFonts w:ascii="Ubuntu" w:hAnsi="Ubuntu"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Ubuntu" w:hAnsi="Ubuntu" w:cs="FreeSans"/>
    </w:rPr>
  </w:style>
  <w:style w:type="paragraph" w:customStyle="1" w:styleId="10">
    <w:name w:val="Σώμα κειμένου1"/>
    <w:basedOn w:val="a"/>
    <w:link w:val="Char"/>
    <w:rsid w:val="00595AA9"/>
    <w:pPr>
      <w:spacing w:line="288" w:lineRule="auto"/>
    </w:pPr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qFormat/>
    <w:rsid w:val="00595AA9"/>
    <w:rPr>
      <w:rFonts w:ascii="Bookman Old Style" w:hAnsi="Bookman Old Style"/>
      <w:bCs/>
      <w:sz w:val="24"/>
      <w:u w:val="none"/>
    </w:rPr>
  </w:style>
  <w:style w:type="paragraph" w:styleId="30">
    <w:name w:val="Body Text 3"/>
    <w:basedOn w:val="a"/>
    <w:qFormat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paragraph" w:customStyle="1" w:styleId="Style3">
    <w:name w:val="Style3"/>
    <w:basedOn w:val="a"/>
    <w:qFormat/>
    <w:rsid w:val="0002505E"/>
    <w:pPr>
      <w:tabs>
        <w:tab w:val="left" w:pos="644"/>
      </w:tabs>
      <w:spacing w:line="340" w:lineRule="atLeast"/>
      <w:ind w:left="567" w:hanging="283"/>
      <w:jc w:val="both"/>
    </w:pPr>
    <w:rPr>
      <w:rFonts w:ascii="Comic Sans MS" w:hAnsi="Comic Sans MS"/>
      <w:sz w:val="22"/>
      <w:szCs w:val="22"/>
      <w:u w:val="none"/>
    </w:rPr>
  </w:style>
  <w:style w:type="paragraph" w:styleId="a6">
    <w:name w:val="header"/>
    <w:basedOn w:val="a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959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2011-12-05T07:29:00Z</cp:lastPrinted>
  <dcterms:created xsi:type="dcterms:W3CDTF">2017-12-20T09:30:00Z</dcterms:created>
  <dcterms:modified xsi:type="dcterms:W3CDTF">2017-12-20T09:33:00Z</dcterms:modified>
  <dc:language>en-GB</dc:language>
</cp:coreProperties>
</file>