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000" w:type="dxa"/>
        <w:tblLayout w:type="fixed"/>
        <w:tblLook w:val="0000"/>
      </w:tblPr>
      <w:tblGrid>
        <w:gridCol w:w="5340"/>
        <w:gridCol w:w="5460"/>
      </w:tblGrid>
      <w:tr w:rsidR="00D3042F" w:rsidRPr="00CB34DF" w:rsidTr="00405F74">
        <w:trPr>
          <w:trHeight w:val="4403"/>
        </w:trPr>
        <w:tc>
          <w:tcPr>
            <w:tcW w:w="5340" w:type="dxa"/>
          </w:tcPr>
          <w:p w:rsidR="00D3042F" w:rsidRPr="00CB34DF" w:rsidRDefault="00D3042F" w:rsidP="00E74ADC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D3042F" w:rsidRPr="00CB34DF" w:rsidRDefault="00743890" w:rsidP="00E74A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42F" w:rsidRPr="00CB34DF" w:rsidRDefault="00D3042F" w:rsidP="00E7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34DF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D3042F" w:rsidRPr="00CB34DF" w:rsidRDefault="00D3042F" w:rsidP="00E7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34DF">
              <w:rPr>
                <w:rFonts w:ascii="Calibri" w:hAnsi="Calibri" w:cs="Arial"/>
                <w:sz w:val="22"/>
                <w:szCs w:val="22"/>
              </w:rPr>
              <w:t xml:space="preserve">ΥΠΟΥΡΓΕΙΟ </w:t>
            </w:r>
            <w:r w:rsidR="003D6BD3">
              <w:rPr>
                <w:rFonts w:ascii="Calibri" w:hAnsi="Calibri" w:cs="Arial"/>
                <w:sz w:val="22"/>
                <w:szCs w:val="22"/>
              </w:rPr>
              <w:t xml:space="preserve"> ΠΑΙΔΕΙΑΣ</w:t>
            </w:r>
            <w:r w:rsidR="003346D7" w:rsidRPr="003346D7">
              <w:rPr>
                <w:rFonts w:ascii="Calibri" w:hAnsi="Calibri" w:cs="Arial"/>
                <w:sz w:val="22"/>
                <w:szCs w:val="22"/>
              </w:rPr>
              <w:t>,</w:t>
            </w:r>
            <w:r w:rsidR="003346D7">
              <w:rPr>
                <w:rFonts w:ascii="Calibri" w:hAnsi="Calibri" w:cs="Arial"/>
                <w:sz w:val="22"/>
                <w:szCs w:val="22"/>
              </w:rPr>
              <w:t>ΕΡΕΥΝΑΣ</w:t>
            </w:r>
            <w:r w:rsidR="003D6BD3">
              <w:rPr>
                <w:rFonts w:ascii="Calibri" w:hAnsi="Calibri" w:cs="Arial"/>
                <w:sz w:val="22"/>
                <w:szCs w:val="22"/>
              </w:rPr>
              <w:t xml:space="preserve"> ΚΑΙ ΘΡΗΣΚΕΥΜΑΤΩΝ</w:t>
            </w:r>
            <w:r w:rsidRPr="00CB34D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3042F" w:rsidRPr="00CB34DF" w:rsidRDefault="003346D7" w:rsidP="003D6BD3">
            <w:pPr>
              <w:ind w:right="-5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D3042F" w:rsidRPr="00CB34DF">
              <w:rPr>
                <w:rFonts w:ascii="Calibri" w:hAnsi="Calibri" w:cs="Arial"/>
                <w:sz w:val="22"/>
                <w:szCs w:val="22"/>
              </w:rPr>
              <w:t>ΠΕΡΙΦΕΡΕΙΑΚΗ Δ/ΝΣΗ</w:t>
            </w:r>
            <w:r w:rsidR="003D6BD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3042F" w:rsidRPr="00CB34DF">
              <w:rPr>
                <w:rFonts w:ascii="Calibri" w:hAnsi="Calibri" w:cs="Arial"/>
                <w:sz w:val="22"/>
                <w:szCs w:val="22"/>
              </w:rPr>
              <w:t>Α/ΘΜΙΑΣ</w:t>
            </w:r>
            <w:r w:rsidR="003D6BD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3042F" w:rsidRPr="00CB34DF">
              <w:rPr>
                <w:rFonts w:ascii="Calibri" w:hAnsi="Calibri" w:cs="Arial"/>
                <w:sz w:val="22"/>
                <w:szCs w:val="22"/>
              </w:rPr>
              <w:t>&amp; Β/ΘΜΙΑΣ ΕΚΠ/ΣΗΣ</w:t>
            </w:r>
          </w:p>
          <w:p w:rsidR="00D3042F" w:rsidRPr="00CB34DF" w:rsidRDefault="00D3042F" w:rsidP="00E7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34DF">
              <w:rPr>
                <w:rFonts w:ascii="Calibri" w:hAnsi="Calibri" w:cs="Arial"/>
                <w:sz w:val="22"/>
                <w:szCs w:val="22"/>
              </w:rPr>
              <w:t>ΚΕΝΤΡΙΚΗΣ ΜΑΚΕΔΟΝΙΑΣ</w:t>
            </w:r>
          </w:p>
          <w:p w:rsidR="00D3042F" w:rsidRPr="00CB34DF" w:rsidRDefault="00D3042F" w:rsidP="00E7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34DF">
              <w:rPr>
                <w:rFonts w:ascii="Calibri" w:hAnsi="Calibri" w:cs="Arial"/>
                <w:sz w:val="22"/>
                <w:szCs w:val="22"/>
              </w:rPr>
              <w:t xml:space="preserve">ΔΙΕΥΘΥΝΣΗ Β/ΘΜΙΑΣ ΕΚΠΑΙΔΕΥΣΗΣ </w:t>
            </w:r>
            <w:r w:rsidR="00405F74">
              <w:rPr>
                <w:rFonts w:ascii="Calibri" w:hAnsi="Calibri" w:cs="Arial"/>
                <w:sz w:val="22"/>
                <w:szCs w:val="22"/>
              </w:rPr>
              <w:t>ΠΕΛΛΑΣ</w:t>
            </w:r>
          </w:p>
          <w:tbl>
            <w:tblPr>
              <w:tblpPr w:leftFromText="180" w:rightFromText="180" w:vertAnchor="text" w:horzAnchor="margin" w:tblpY="44"/>
              <w:tblW w:w="0" w:type="auto"/>
              <w:tblLayout w:type="fixed"/>
              <w:tblLook w:val="00A0"/>
            </w:tblPr>
            <w:tblGrid>
              <w:gridCol w:w="1418"/>
              <w:gridCol w:w="2995"/>
            </w:tblGrid>
            <w:tr w:rsidR="00D3042F" w:rsidRPr="00CB34DF" w:rsidTr="00E74ADC">
              <w:trPr>
                <w:trHeight w:val="255"/>
              </w:trPr>
              <w:tc>
                <w:tcPr>
                  <w:tcW w:w="1418" w:type="dxa"/>
                </w:tcPr>
                <w:p w:rsidR="00D3042F" w:rsidRPr="00CB34DF" w:rsidRDefault="00D3042F" w:rsidP="00E74ADC">
                  <w:pPr>
                    <w:rPr>
                      <w:rFonts w:ascii="Calibri" w:hAnsi="Calibri" w:cs="Arial"/>
                    </w:rPr>
                  </w:pPr>
                  <w:r w:rsidRPr="00CB34DF">
                    <w:rPr>
                      <w:rFonts w:ascii="Calibri" w:hAnsi="Calibri" w:cs="Arial"/>
                    </w:rPr>
                    <w:t>Ταχ. Δ/νση:</w:t>
                  </w:r>
                </w:p>
              </w:tc>
              <w:tc>
                <w:tcPr>
                  <w:tcW w:w="2995" w:type="dxa"/>
                </w:tcPr>
                <w:p w:rsidR="00D3042F" w:rsidRPr="00CB34DF" w:rsidRDefault="00405F74" w:rsidP="00E74ADC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Εγνατίας 91</w:t>
                  </w:r>
                </w:p>
              </w:tc>
            </w:tr>
            <w:tr w:rsidR="00D3042F" w:rsidRPr="00CB34DF" w:rsidTr="00E74ADC">
              <w:trPr>
                <w:trHeight w:val="240"/>
              </w:trPr>
              <w:tc>
                <w:tcPr>
                  <w:tcW w:w="1418" w:type="dxa"/>
                </w:tcPr>
                <w:p w:rsidR="00D3042F" w:rsidRPr="00CB34DF" w:rsidRDefault="00D3042F" w:rsidP="00E74ADC">
                  <w:pPr>
                    <w:rPr>
                      <w:rFonts w:ascii="Calibri" w:hAnsi="Calibri" w:cs="Arial"/>
                    </w:rPr>
                  </w:pPr>
                  <w:r w:rsidRPr="00CB34DF">
                    <w:rPr>
                      <w:rFonts w:ascii="Calibri" w:hAnsi="Calibri" w:cs="Arial"/>
                    </w:rPr>
                    <w:t>Τ.Κ. – Πόλη:</w:t>
                  </w:r>
                </w:p>
              </w:tc>
              <w:tc>
                <w:tcPr>
                  <w:tcW w:w="2995" w:type="dxa"/>
                </w:tcPr>
                <w:p w:rsidR="00D3042F" w:rsidRPr="00CB34DF" w:rsidRDefault="00405F74" w:rsidP="00405F74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58200</w:t>
                  </w:r>
                  <w:r w:rsidR="00D3042F" w:rsidRPr="00CB34DF">
                    <w:rPr>
                      <w:rFonts w:ascii="Calibri" w:hAnsi="Calibri" w:cs="Arial"/>
                    </w:rPr>
                    <w:t xml:space="preserve">, </w:t>
                  </w:r>
                  <w:r>
                    <w:rPr>
                      <w:rFonts w:ascii="Calibri" w:hAnsi="Calibri" w:cs="Arial"/>
                    </w:rPr>
                    <w:t>Έδεσσα</w:t>
                  </w:r>
                </w:p>
              </w:tc>
            </w:tr>
            <w:tr w:rsidR="00D3042F" w:rsidRPr="00CB34DF" w:rsidTr="00E74ADC">
              <w:trPr>
                <w:trHeight w:val="240"/>
              </w:trPr>
              <w:tc>
                <w:tcPr>
                  <w:tcW w:w="1418" w:type="dxa"/>
                </w:tcPr>
                <w:p w:rsidR="00D3042F" w:rsidRPr="00CB34DF" w:rsidRDefault="00D3042F" w:rsidP="00E74ADC">
                  <w:pPr>
                    <w:rPr>
                      <w:rFonts w:ascii="Calibri" w:hAnsi="Calibri" w:cs="Arial"/>
                    </w:rPr>
                  </w:pPr>
                  <w:r w:rsidRPr="00CB34DF">
                    <w:rPr>
                      <w:rFonts w:ascii="Calibri" w:hAnsi="Calibri" w:cs="Arial"/>
                    </w:rPr>
                    <w:t>Πληροφορίες:</w:t>
                  </w:r>
                </w:p>
              </w:tc>
              <w:tc>
                <w:tcPr>
                  <w:tcW w:w="2995" w:type="dxa"/>
                </w:tcPr>
                <w:p w:rsidR="00D3042F" w:rsidRPr="00CB34DF" w:rsidRDefault="00405F74" w:rsidP="00405F74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Μ. Ταϊγανίδου</w:t>
                  </w:r>
                </w:p>
              </w:tc>
            </w:tr>
            <w:tr w:rsidR="00D3042F" w:rsidRPr="00CB34DF" w:rsidTr="00E74ADC">
              <w:trPr>
                <w:trHeight w:val="240"/>
              </w:trPr>
              <w:tc>
                <w:tcPr>
                  <w:tcW w:w="1418" w:type="dxa"/>
                </w:tcPr>
                <w:p w:rsidR="00D3042F" w:rsidRPr="00CB34DF" w:rsidRDefault="00D3042F" w:rsidP="00E74ADC">
                  <w:pPr>
                    <w:rPr>
                      <w:rFonts w:ascii="Calibri" w:hAnsi="Calibri" w:cs="Arial"/>
                    </w:rPr>
                  </w:pPr>
                  <w:r w:rsidRPr="00CB34DF">
                    <w:rPr>
                      <w:rFonts w:ascii="Calibri" w:hAnsi="Calibri" w:cs="Arial"/>
                    </w:rPr>
                    <w:t>Τηλέφωνο:</w:t>
                  </w:r>
                </w:p>
              </w:tc>
              <w:tc>
                <w:tcPr>
                  <w:tcW w:w="2995" w:type="dxa"/>
                </w:tcPr>
                <w:p w:rsidR="00D3042F" w:rsidRPr="00CB34DF" w:rsidRDefault="00D3042F" w:rsidP="00405F74">
                  <w:pPr>
                    <w:rPr>
                      <w:rFonts w:ascii="Calibri" w:hAnsi="Calibri" w:cs="Arial"/>
                    </w:rPr>
                  </w:pPr>
                  <w:r w:rsidRPr="00CB34DF">
                    <w:rPr>
                      <w:rFonts w:ascii="Calibri" w:hAnsi="Calibri" w:cs="Arial"/>
                    </w:rPr>
                    <w:t>23</w:t>
                  </w:r>
                  <w:r w:rsidR="00405F74">
                    <w:rPr>
                      <w:rFonts w:ascii="Calibri" w:hAnsi="Calibri" w:cs="Arial"/>
                    </w:rPr>
                    <w:t>8</w:t>
                  </w:r>
                  <w:r w:rsidRPr="00CB34DF">
                    <w:rPr>
                      <w:rFonts w:ascii="Calibri" w:hAnsi="Calibri" w:cs="Arial"/>
                    </w:rPr>
                    <w:t>10</w:t>
                  </w:r>
                  <w:r w:rsidR="00405F74">
                    <w:rPr>
                      <w:rFonts w:ascii="Calibri" w:hAnsi="Calibri" w:cs="Arial"/>
                    </w:rPr>
                    <w:t>22965</w:t>
                  </w:r>
                </w:p>
              </w:tc>
            </w:tr>
            <w:tr w:rsidR="00D3042F" w:rsidRPr="00CB34DF" w:rsidTr="00E74ADC">
              <w:trPr>
                <w:trHeight w:val="255"/>
              </w:trPr>
              <w:tc>
                <w:tcPr>
                  <w:tcW w:w="1418" w:type="dxa"/>
                </w:tcPr>
                <w:p w:rsidR="00D3042F" w:rsidRPr="00CB34DF" w:rsidRDefault="00D3042F" w:rsidP="00E74ADC">
                  <w:pPr>
                    <w:rPr>
                      <w:rFonts w:ascii="Calibri" w:hAnsi="Calibri" w:cs="Arial"/>
                    </w:rPr>
                  </w:pPr>
                  <w:r w:rsidRPr="00CB34DF">
                    <w:rPr>
                      <w:rFonts w:ascii="Calibri" w:hAnsi="Calibri" w:cs="Arial"/>
                    </w:rPr>
                    <w:t>Φαξ:</w:t>
                  </w:r>
                </w:p>
              </w:tc>
              <w:tc>
                <w:tcPr>
                  <w:tcW w:w="2995" w:type="dxa"/>
                </w:tcPr>
                <w:p w:rsidR="00D3042F" w:rsidRPr="00CB34DF" w:rsidRDefault="00D3042F" w:rsidP="00405F74">
                  <w:pPr>
                    <w:rPr>
                      <w:rFonts w:ascii="Calibri" w:hAnsi="Calibri" w:cs="Arial"/>
                    </w:rPr>
                  </w:pPr>
                  <w:r w:rsidRPr="00CB34DF">
                    <w:rPr>
                      <w:rFonts w:ascii="Calibri" w:hAnsi="Calibri" w:cs="Arial"/>
                    </w:rPr>
                    <w:t>23</w:t>
                  </w:r>
                  <w:r w:rsidR="00405F74">
                    <w:rPr>
                      <w:rFonts w:ascii="Calibri" w:hAnsi="Calibri" w:cs="Arial"/>
                    </w:rPr>
                    <w:t>8</w:t>
                  </w:r>
                  <w:r w:rsidRPr="00CB34DF">
                    <w:rPr>
                      <w:rFonts w:ascii="Calibri" w:hAnsi="Calibri" w:cs="Arial"/>
                    </w:rPr>
                    <w:t>10</w:t>
                  </w:r>
                  <w:r w:rsidR="00405F74">
                    <w:rPr>
                      <w:rFonts w:ascii="Calibri" w:hAnsi="Calibri" w:cs="Arial"/>
                    </w:rPr>
                    <w:t>26414</w:t>
                  </w:r>
                </w:p>
              </w:tc>
            </w:tr>
            <w:tr w:rsidR="00D3042F" w:rsidRPr="00CB34DF" w:rsidTr="00E74ADC">
              <w:trPr>
                <w:trHeight w:val="240"/>
              </w:trPr>
              <w:tc>
                <w:tcPr>
                  <w:tcW w:w="1418" w:type="dxa"/>
                </w:tcPr>
                <w:p w:rsidR="00D3042F" w:rsidRPr="00CB34DF" w:rsidRDefault="00D3042F" w:rsidP="00E74ADC">
                  <w:pPr>
                    <w:rPr>
                      <w:rFonts w:ascii="Calibri" w:hAnsi="Calibri" w:cs="Arial"/>
                    </w:rPr>
                  </w:pPr>
                  <w:r w:rsidRPr="00CB34DF">
                    <w:rPr>
                      <w:rFonts w:ascii="Calibri" w:hAnsi="Calibri" w:cs="Arial"/>
                    </w:rPr>
                    <w:t>Ιστοσελίδα:</w:t>
                  </w:r>
                </w:p>
              </w:tc>
              <w:tc>
                <w:tcPr>
                  <w:tcW w:w="2995" w:type="dxa"/>
                </w:tcPr>
                <w:p w:rsidR="00D3042F" w:rsidRPr="00CB34DF" w:rsidRDefault="00E66F9B" w:rsidP="00405F74">
                  <w:pPr>
                    <w:rPr>
                      <w:rFonts w:ascii="Calibri" w:hAnsi="Calibri" w:cs="Arial"/>
                      <w:b/>
                    </w:rPr>
                  </w:pPr>
                  <w:hyperlink r:id="rId6" w:history="1">
                    <w:r w:rsidR="00405F74" w:rsidRPr="006118AA">
                      <w:rPr>
                        <w:rStyle w:val="-"/>
                        <w:rFonts w:ascii="Calibri" w:hAnsi="Calibri" w:cs="Arial"/>
                        <w:b/>
                        <w:lang w:val="en-US"/>
                      </w:rPr>
                      <w:t>http</w:t>
                    </w:r>
                    <w:r w:rsidR="00405F74" w:rsidRPr="006118AA">
                      <w:rPr>
                        <w:rStyle w:val="-"/>
                        <w:rFonts w:ascii="Calibri" w:hAnsi="Calibri" w:cs="Arial"/>
                        <w:b/>
                      </w:rPr>
                      <w:t>://</w:t>
                    </w:r>
                    <w:r w:rsidR="00405F74" w:rsidRPr="006118AA">
                      <w:rPr>
                        <w:rStyle w:val="-"/>
                        <w:rFonts w:ascii="Calibri" w:hAnsi="Calibri" w:cs="Arial"/>
                        <w:b/>
                        <w:lang w:val="en-US"/>
                      </w:rPr>
                      <w:t>dide</w:t>
                    </w:r>
                    <w:r w:rsidR="00405F74" w:rsidRPr="006118AA">
                      <w:rPr>
                        <w:rStyle w:val="-"/>
                        <w:rFonts w:ascii="Calibri" w:hAnsi="Calibri" w:cs="Arial"/>
                        <w:b/>
                      </w:rPr>
                      <w:t>.</w:t>
                    </w:r>
                    <w:r w:rsidR="00405F74" w:rsidRPr="006118AA">
                      <w:rPr>
                        <w:rStyle w:val="-"/>
                        <w:rFonts w:ascii="Calibri" w:hAnsi="Calibri" w:cs="Arial"/>
                        <w:b/>
                        <w:lang w:val="en-US"/>
                      </w:rPr>
                      <w:t>pel</w:t>
                    </w:r>
                    <w:r w:rsidR="00405F74" w:rsidRPr="006118AA">
                      <w:rPr>
                        <w:rStyle w:val="-"/>
                        <w:rFonts w:ascii="Calibri" w:hAnsi="Calibri" w:cs="Arial"/>
                        <w:b/>
                      </w:rPr>
                      <w:t>.</w:t>
                    </w:r>
                    <w:r w:rsidR="00405F74" w:rsidRPr="006118AA">
                      <w:rPr>
                        <w:rStyle w:val="-"/>
                        <w:rFonts w:ascii="Calibri" w:hAnsi="Calibri" w:cs="Arial"/>
                        <w:b/>
                        <w:lang w:val="en-US"/>
                      </w:rPr>
                      <w:t>sch</w:t>
                    </w:r>
                    <w:r w:rsidR="00405F74" w:rsidRPr="006118AA">
                      <w:rPr>
                        <w:rStyle w:val="-"/>
                        <w:rFonts w:ascii="Calibri" w:hAnsi="Calibri" w:cs="Arial"/>
                        <w:b/>
                      </w:rPr>
                      <w:t>.</w:t>
                    </w:r>
                    <w:r w:rsidR="00405F74" w:rsidRPr="006118AA">
                      <w:rPr>
                        <w:rStyle w:val="-"/>
                        <w:rFonts w:ascii="Calibri" w:hAnsi="Calibri" w:cs="Arial"/>
                        <w:b/>
                        <w:lang w:val="en-US"/>
                      </w:rPr>
                      <w:t>gr</w:t>
                    </w:r>
                  </w:hyperlink>
                </w:p>
              </w:tc>
            </w:tr>
            <w:tr w:rsidR="00D3042F" w:rsidRPr="00CB34DF" w:rsidTr="00E74ADC">
              <w:trPr>
                <w:trHeight w:val="648"/>
              </w:trPr>
              <w:tc>
                <w:tcPr>
                  <w:tcW w:w="1418" w:type="dxa"/>
                </w:tcPr>
                <w:p w:rsidR="00D3042F" w:rsidRPr="00CB34DF" w:rsidRDefault="00D3042F" w:rsidP="00E74ADC">
                  <w:pPr>
                    <w:rPr>
                      <w:rFonts w:ascii="Calibri" w:hAnsi="Calibri" w:cs="Arial"/>
                    </w:rPr>
                  </w:pPr>
                  <w:r w:rsidRPr="00CB34DF">
                    <w:rPr>
                      <w:rFonts w:ascii="Calibri" w:hAnsi="Calibri" w:cs="Arial"/>
                      <w:lang w:val="en-US"/>
                    </w:rPr>
                    <w:t>E</w:t>
                  </w:r>
                  <w:r w:rsidRPr="00CB34DF">
                    <w:rPr>
                      <w:rFonts w:ascii="Calibri" w:hAnsi="Calibri" w:cs="Arial"/>
                    </w:rPr>
                    <w:t>-</w:t>
                  </w:r>
                  <w:r w:rsidRPr="00CB34DF">
                    <w:rPr>
                      <w:rFonts w:ascii="Calibri" w:hAnsi="Calibri" w:cs="Arial"/>
                      <w:lang w:val="en-US"/>
                    </w:rPr>
                    <w:t>mail</w:t>
                  </w:r>
                  <w:r w:rsidRPr="00CB34DF">
                    <w:rPr>
                      <w:rFonts w:ascii="Calibri" w:hAnsi="Calibri" w:cs="Arial"/>
                    </w:rPr>
                    <w:t>:</w:t>
                  </w:r>
                </w:p>
              </w:tc>
              <w:tc>
                <w:tcPr>
                  <w:tcW w:w="2995" w:type="dxa"/>
                </w:tcPr>
                <w:p w:rsidR="00D3042F" w:rsidRPr="00CB34DF" w:rsidRDefault="00E66F9B" w:rsidP="00E74ADC">
                  <w:pPr>
                    <w:rPr>
                      <w:rFonts w:ascii="Calibri" w:hAnsi="Calibri" w:cs="Arial"/>
                      <w:lang w:val="en-US"/>
                    </w:rPr>
                  </w:pPr>
                  <w:hyperlink r:id="rId7" w:history="1">
                    <w:r w:rsidR="00405F74" w:rsidRPr="006118AA">
                      <w:rPr>
                        <w:rStyle w:val="-"/>
                        <w:rFonts w:ascii="Calibri" w:hAnsi="Calibri" w:cs="Arial"/>
                        <w:lang w:val="en-US"/>
                      </w:rPr>
                      <w:t>mail@dide.pel.sch.gr</w:t>
                    </w:r>
                  </w:hyperlink>
                </w:p>
                <w:p w:rsidR="00D3042F" w:rsidRDefault="00D3042F" w:rsidP="00E74ADC">
                  <w:pPr>
                    <w:rPr>
                      <w:rFonts w:ascii="Calibri" w:hAnsi="Calibri" w:cs="Arial"/>
                      <w:sz w:val="16"/>
                      <w:szCs w:val="16"/>
                      <w:lang w:val="en-US"/>
                    </w:rPr>
                  </w:pPr>
                </w:p>
                <w:p w:rsidR="00D3042F" w:rsidRDefault="00D3042F" w:rsidP="00E74ADC">
                  <w:pPr>
                    <w:rPr>
                      <w:rFonts w:ascii="Calibri" w:hAnsi="Calibri" w:cs="Arial"/>
                      <w:sz w:val="16"/>
                      <w:szCs w:val="16"/>
                      <w:lang w:val="en-US"/>
                    </w:rPr>
                  </w:pPr>
                </w:p>
                <w:p w:rsidR="00D3042F" w:rsidRPr="00CB34DF" w:rsidRDefault="00D3042F" w:rsidP="00E74ADC">
                  <w:pPr>
                    <w:rPr>
                      <w:rFonts w:ascii="Calibri" w:hAnsi="Calibri" w:cs="Arial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3042F" w:rsidRDefault="00D3042F" w:rsidP="00E74ADC">
            <w:pPr>
              <w:rPr>
                <w:rFonts w:ascii="Calibri" w:hAnsi="Calibri" w:cs="Arial"/>
                <w:lang w:val="de-DE"/>
              </w:rPr>
            </w:pPr>
          </w:p>
          <w:p w:rsidR="00D3042F" w:rsidRPr="00CB34DF" w:rsidRDefault="00D3042F" w:rsidP="00E74ADC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5460" w:type="dxa"/>
          </w:tcPr>
          <w:p w:rsidR="00D3042F" w:rsidRPr="00D71F08" w:rsidRDefault="00D3042F" w:rsidP="00E74ADC">
            <w:pPr>
              <w:keepNext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042F" w:rsidRPr="00D71F08" w:rsidRDefault="00D3042F" w:rsidP="00E74ADC">
            <w:pPr>
              <w:keepNext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042F" w:rsidRPr="00394268" w:rsidRDefault="00193253" w:rsidP="0033283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F49F0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</w:t>
            </w:r>
            <w:r w:rsidR="00405F74">
              <w:rPr>
                <w:rFonts w:ascii="Calibri" w:hAnsi="Calibri" w:cs="Arial"/>
                <w:b/>
                <w:sz w:val="22"/>
                <w:szCs w:val="22"/>
              </w:rPr>
              <w:t>Έδεσσα :</w:t>
            </w:r>
            <w:r w:rsidR="007C28A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346D7">
              <w:rPr>
                <w:rFonts w:ascii="Calibri" w:hAnsi="Calibri" w:cs="Arial"/>
                <w:b/>
                <w:sz w:val="22"/>
                <w:szCs w:val="22"/>
              </w:rPr>
              <w:t>08-03-2018</w:t>
            </w:r>
          </w:p>
          <w:p w:rsidR="00D3042F" w:rsidRPr="00332835" w:rsidRDefault="00193253" w:rsidP="00332835">
            <w:pPr>
              <w:keepNext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DF49F0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</w:t>
            </w:r>
            <w:r w:rsidR="00D3042F" w:rsidRPr="00CB34DF">
              <w:rPr>
                <w:rFonts w:ascii="Calibri" w:hAnsi="Calibri" w:cs="Arial"/>
                <w:b/>
                <w:sz w:val="22"/>
                <w:szCs w:val="22"/>
              </w:rPr>
              <w:t>Αρ</w:t>
            </w:r>
            <w:r w:rsidR="00405F74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D3042F" w:rsidRPr="00CB34DF">
              <w:rPr>
                <w:rFonts w:ascii="Calibri" w:hAnsi="Calibri" w:cs="Arial"/>
                <w:b/>
                <w:sz w:val="22"/>
                <w:szCs w:val="22"/>
              </w:rPr>
              <w:t xml:space="preserve"> Πρ</w:t>
            </w:r>
            <w:r w:rsidR="00405F74">
              <w:rPr>
                <w:rFonts w:ascii="Calibri" w:hAnsi="Calibri" w:cs="Arial"/>
                <w:b/>
                <w:sz w:val="22"/>
                <w:szCs w:val="22"/>
              </w:rPr>
              <w:t xml:space="preserve">. : </w:t>
            </w:r>
            <w:r w:rsidR="003346D7">
              <w:rPr>
                <w:rFonts w:ascii="Calibri" w:hAnsi="Calibri" w:cs="Arial"/>
                <w:b/>
                <w:sz w:val="22"/>
                <w:szCs w:val="22"/>
              </w:rPr>
              <w:t>2841</w:t>
            </w:r>
          </w:p>
          <w:p w:rsidR="00D3042F" w:rsidRPr="00332835" w:rsidRDefault="00D3042F" w:rsidP="00E74ADC">
            <w:pPr>
              <w:keepNext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042F" w:rsidRPr="00332835" w:rsidRDefault="00D3042F" w:rsidP="00E74ADC">
            <w:pPr>
              <w:keepNext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042F" w:rsidRPr="00332835" w:rsidRDefault="00D3042F" w:rsidP="00E74ADC">
            <w:pPr>
              <w:keepNext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042F" w:rsidRPr="00332835" w:rsidRDefault="00D3042F" w:rsidP="00E74ADC">
            <w:pPr>
              <w:keepNext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042F" w:rsidRPr="00EE399D" w:rsidRDefault="00D3042F" w:rsidP="00193253">
            <w:pPr>
              <w:keepNext/>
              <w:ind w:left="582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E399D">
              <w:rPr>
                <w:rFonts w:ascii="Calibri" w:hAnsi="Calibri" w:cs="Calibri"/>
                <w:sz w:val="22"/>
                <w:szCs w:val="22"/>
              </w:rPr>
              <w:t xml:space="preserve">Προς:  </w:t>
            </w:r>
            <w:r w:rsidR="003D6B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E399D">
              <w:rPr>
                <w:rFonts w:ascii="Calibri" w:hAnsi="Calibri" w:cs="Calibri"/>
                <w:sz w:val="22"/>
                <w:szCs w:val="22"/>
              </w:rPr>
              <w:t>1. Μ.Μ.Ε</w:t>
            </w:r>
            <w:r w:rsidR="003D6BD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E399D">
              <w:rPr>
                <w:rFonts w:ascii="Calibri" w:hAnsi="Calibri" w:cs="Calibri"/>
                <w:sz w:val="22"/>
                <w:szCs w:val="22"/>
              </w:rPr>
              <w:t>Π</w:t>
            </w:r>
            <w:r w:rsidR="00405F74">
              <w:rPr>
                <w:rFonts w:ascii="Calibri" w:hAnsi="Calibri" w:cs="Calibri"/>
                <w:sz w:val="22"/>
                <w:szCs w:val="22"/>
              </w:rPr>
              <w:t>έλλας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614"/>
            </w:tblGrid>
            <w:tr w:rsidR="00D3042F" w:rsidRPr="00EE399D" w:rsidTr="00AD6C9B">
              <w:trPr>
                <w:trHeight w:val="2610"/>
              </w:trPr>
              <w:tc>
                <w:tcPr>
                  <w:tcW w:w="4614" w:type="dxa"/>
                  <w:tcBorders>
                    <w:bottom w:val="nil"/>
                  </w:tcBorders>
                </w:tcPr>
                <w:p w:rsidR="00D3042F" w:rsidRPr="00EE399D" w:rsidRDefault="00D3042F" w:rsidP="00193253">
                  <w:pPr>
                    <w:ind w:left="58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3253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</w:t>
                  </w:r>
                  <w:r w:rsidRPr="00EE399D">
                    <w:rPr>
                      <w:rFonts w:ascii="Calibri" w:hAnsi="Calibri" w:cs="Calibri"/>
                      <w:sz w:val="22"/>
                      <w:szCs w:val="22"/>
                    </w:rPr>
                    <w:t>2. Δ/νσεις</w:t>
                  </w:r>
                  <w:r w:rsidR="00512B0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19325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EE399D">
                    <w:rPr>
                      <w:rFonts w:ascii="Calibri" w:hAnsi="Calibri" w:cs="Calibri"/>
                      <w:sz w:val="22"/>
                      <w:szCs w:val="22"/>
                    </w:rPr>
                    <w:t>Δ.Ε</w:t>
                  </w:r>
                  <w:r w:rsidR="00512B0E">
                    <w:rPr>
                      <w:rFonts w:ascii="Calibri" w:hAnsi="Calibri" w:cs="Calibri"/>
                      <w:sz w:val="22"/>
                      <w:szCs w:val="22"/>
                    </w:rPr>
                    <w:t xml:space="preserve">  Χώρας</w:t>
                  </w:r>
                </w:p>
                <w:p w:rsidR="00D3042F" w:rsidRDefault="00D3042F" w:rsidP="00193253">
                  <w:pPr>
                    <w:ind w:left="58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3042F" w:rsidRDefault="00C05008" w:rsidP="00C0500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05F74">
                    <w:rPr>
                      <w:rFonts w:ascii="Calibri" w:hAnsi="Calibri"/>
                      <w:sz w:val="22"/>
                      <w:szCs w:val="22"/>
                    </w:rPr>
                    <w:t xml:space="preserve">           </w:t>
                  </w:r>
                  <w:r w:rsidR="00D3042F" w:rsidRPr="004B5F90">
                    <w:rPr>
                      <w:rFonts w:ascii="Calibri" w:hAnsi="Calibri"/>
                      <w:sz w:val="22"/>
                      <w:szCs w:val="22"/>
                    </w:rPr>
                    <w:t>Κοιν:</w:t>
                  </w:r>
                  <w:r w:rsidR="00D3042F" w:rsidRPr="00150CF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3D6BD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7C28AA">
                    <w:rPr>
                      <w:rFonts w:ascii="Calibri" w:hAnsi="Calibri"/>
                      <w:sz w:val="22"/>
                      <w:szCs w:val="22"/>
                    </w:rPr>
                    <w:t xml:space="preserve">1. Περιφερειακή </w:t>
                  </w:r>
                  <w:r w:rsidR="00D3042F" w:rsidRPr="004B5F90">
                    <w:rPr>
                      <w:rFonts w:ascii="Calibri" w:hAnsi="Calibri"/>
                      <w:sz w:val="22"/>
                      <w:szCs w:val="22"/>
                    </w:rPr>
                    <w:t>Δ/νση</w:t>
                  </w:r>
                  <w:r w:rsidR="00145310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7C28AA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D3042F" w:rsidRPr="004B5F90">
                    <w:rPr>
                      <w:rFonts w:ascii="Calibri" w:hAnsi="Calibri"/>
                      <w:sz w:val="22"/>
                      <w:szCs w:val="22"/>
                    </w:rPr>
                    <w:t xml:space="preserve">Εκπ/σης </w:t>
                  </w:r>
                </w:p>
                <w:p w:rsidR="00D3042F" w:rsidRPr="004B5F90" w:rsidRDefault="00D3042F" w:rsidP="00193253">
                  <w:pPr>
                    <w:ind w:left="582"/>
                    <w:rPr>
                      <w:rFonts w:ascii="Calibri" w:hAnsi="Calibri"/>
                      <w:sz w:val="22"/>
                      <w:szCs w:val="22"/>
                    </w:rPr>
                  </w:pPr>
                  <w:r w:rsidRPr="00FE5E2A"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Pr="004B5F90">
                    <w:rPr>
                      <w:rFonts w:ascii="Calibri" w:hAnsi="Calibri"/>
                      <w:sz w:val="22"/>
                      <w:szCs w:val="22"/>
                    </w:rPr>
                    <w:t>Κεντρικής  Μακεδονίας</w:t>
                  </w:r>
                </w:p>
                <w:p w:rsidR="00FE560C" w:rsidRDefault="00D3042F" w:rsidP="00193253">
                  <w:pPr>
                    <w:pStyle w:val="a4"/>
                    <w:ind w:left="58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</w:t>
                  </w:r>
                  <w:r w:rsidRPr="004B5F9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193253" w:rsidRPr="00193253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</w:t>
                  </w:r>
                  <w:r w:rsidR="00FE560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193253">
                    <w:rPr>
                      <w:rFonts w:ascii="Calibri" w:hAnsi="Calibri" w:cs="Calibri"/>
                      <w:sz w:val="22"/>
                      <w:szCs w:val="22"/>
                    </w:rPr>
                    <w:t>2.</w:t>
                  </w:r>
                  <w:r w:rsidR="00193253" w:rsidRPr="0019325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FE560C">
                    <w:rPr>
                      <w:rFonts w:ascii="Calibri" w:hAnsi="Calibri" w:cs="Calibri"/>
                      <w:sz w:val="22"/>
                      <w:szCs w:val="22"/>
                    </w:rPr>
                    <w:t xml:space="preserve">Σχολεία Δευτεροβάθμιας    </w:t>
                  </w:r>
                </w:p>
                <w:p w:rsidR="00D3042F" w:rsidRPr="00193253" w:rsidRDefault="00FE560C" w:rsidP="00FE560C">
                  <w:pPr>
                    <w:pStyle w:val="a4"/>
                    <w:ind w:left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Εκπ/σης Π</w:t>
                  </w:r>
                  <w:r w:rsidR="00405F74">
                    <w:rPr>
                      <w:rFonts w:ascii="Calibri" w:hAnsi="Calibri" w:cs="Calibri"/>
                      <w:sz w:val="22"/>
                      <w:szCs w:val="22"/>
                    </w:rPr>
                    <w:t>έλλας</w:t>
                  </w:r>
                </w:p>
                <w:p w:rsidR="00D3042F" w:rsidRPr="004B5F90" w:rsidRDefault="00D3042F" w:rsidP="00193253">
                  <w:pPr>
                    <w:ind w:left="582"/>
                    <w:rPr>
                      <w:rFonts w:ascii="Calibri" w:hAnsi="Calibri" w:cs="Arial"/>
                      <w:szCs w:val="22"/>
                    </w:rPr>
                  </w:pPr>
                </w:p>
                <w:p w:rsidR="00D3042F" w:rsidRPr="004B5F90" w:rsidRDefault="00D3042F" w:rsidP="00193253">
                  <w:pPr>
                    <w:ind w:left="582"/>
                    <w:rPr>
                      <w:rFonts w:ascii="Calibri" w:hAnsi="Calibri" w:cs="Arial"/>
                      <w:szCs w:val="22"/>
                    </w:rPr>
                  </w:pPr>
                </w:p>
                <w:p w:rsidR="00D3042F" w:rsidRPr="00EE399D" w:rsidRDefault="00D3042F" w:rsidP="00193253">
                  <w:pPr>
                    <w:ind w:left="582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3042F" w:rsidRPr="00CB34DF" w:rsidRDefault="00D3042F" w:rsidP="00E74ADC">
            <w:pPr>
              <w:jc w:val="right"/>
              <w:rPr>
                <w:rFonts w:ascii="Calibri" w:hAnsi="Calibri"/>
              </w:rPr>
            </w:pPr>
          </w:p>
        </w:tc>
      </w:tr>
    </w:tbl>
    <w:p w:rsidR="000C595D" w:rsidRDefault="00D3042F" w:rsidP="007C28AA">
      <w:pPr>
        <w:ind w:right="-164"/>
        <w:rPr>
          <w:rFonts w:ascii="Calibri" w:hAnsi="Calibri" w:cs="Arial"/>
          <w:b/>
          <w:sz w:val="24"/>
          <w:szCs w:val="24"/>
        </w:rPr>
      </w:pPr>
      <w:r w:rsidRPr="00672115">
        <w:rPr>
          <w:rFonts w:ascii="Calibri" w:hAnsi="Calibri"/>
          <w:b/>
          <w:sz w:val="24"/>
          <w:szCs w:val="24"/>
        </w:rPr>
        <w:t>ΘΕΜΑ:</w:t>
      </w:r>
      <w:r w:rsidR="000C595D">
        <w:rPr>
          <w:rFonts w:ascii="Calibri" w:hAnsi="Calibri"/>
          <w:b/>
          <w:sz w:val="24"/>
          <w:szCs w:val="24"/>
        </w:rPr>
        <w:t xml:space="preserve"> «</w:t>
      </w:r>
      <w:r w:rsidRPr="00672115">
        <w:rPr>
          <w:rFonts w:ascii="Calibri" w:hAnsi="Calibri"/>
          <w:b/>
          <w:sz w:val="24"/>
          <w:szCs w:val="24"/>
        </w:rPr>
        <w:t xml:space="preserve"> </w:t>
      </w:r>
      <w:r w:rsidR="000C595D">
        <w:rPr>
          <w:rFonts w:ascii="Calibri" w:hAnsi="Calibri"/>
          <w:b/>
          <w:sz w:val="24"/>
          <w:szCs w:val="24"/>
        </w:rPr>
        <w:t xml:space="preserve">ΤΟΠΙΚΗ </w:t>
      </w:r>
      <w:r>
        <w:rPr>
          <w:rFonts w:ascii="Calibri" w:hAnsi="Calibri" w:cs="Arial"/>
          <w:b/>
          <w:sz w:val="24"/>
          <w:szCs w:val="24"/>
        </w:rPr>
        <w:t>ΠΡΟΚΗΡΥΞΗ ΠΡΟΣΛΗΨΗΣ ΩΡΟΜΙΣΘΙ</w:t>
      </w:r>
      <w:r w:rsidR="000C595D">
        <w:rPr>
          <w:rFonts w:ascii="Calibri" w:hAnsi="Calibri" w:cs="Arial"/>
          <w:b/>
          <w:sz w:val="24"/>
          <w:szCs w:val="24"/>
        </w:rPr>
        <w:t>ΟΥ</w:t>
      </w:r>
      <w:r>
        <w:rPr>
          <w:rFonts w:ascii="Calibri" w:hAnsi="Calibri" w:cs="Arial"/>
          <w:b/>
          <w:sz w:val="24"/>
          <w:szCs w:val="24"/>
        </w:rPr>
        <w:t xml:space="preserve"> ΕΚΠΑΙΔΕΥΤΙΚ</w:t>
      </w:r>
      <w:r w:rsidR="000C595D">
        <w:rPr>
          <w:rFonts w:ascii="Calibri" w:hAnsi="Calibri" w:cs="Arial"/>
          <w:b/>
          <w:sz w:val="24"/>
          <w:szCs w:val="24"/>
        </w:rPr>
        <w:t>ΟΥ ΜΕ ΜΟΥΣΙΚΗ</w:t>
      </w:r>
    </w:p>
    <w:p w:rsidR="00D3042F" w:rsidRPr="004E1952" w:rsidRDefault="000C595D" w:rsidP="007C28AA">
      <w:pPr>
        <w:ind w:right="-164"/>
        <w:rPr>
          <w:rFonts w:cs="Arial"/>
          <w:b/>
          <w:sz w:val="22"/>
          <w:szCs w:val="22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ΕΙΔΙΚΕΥΣΗ ‘’ΤΡΟΜΠΕΤΑ’’ ΣΤΟ ΜΟΥΣΙΚΟ ΣΧΟΛΕΙΟ ΓΙΑΝΝΙΤΣΩΝ»</w:t>
      </w:r>
      <w:r w:rsidR="00512B0E">
        <w:rPr>
          <w:rFonts w:ascii="Calibri" w:hAnsi="Calibri" w:cs="Arial"/>
          <w:b/>
          <w:sz w:val="24"/>
          <w:szCs w:val="24"/>
        </w:rPr>
        <w:t xml:space="preserve"> </w:t>
      </w:r>
    </w:p>
    <w:p w:rsidR="00D3042F" w:rsidRPr="0089137B" w:rsidRDefault="00D3042F">
      <w:pPr>
        <w:rPr>
          <w:b/>
        </w:rPr>
      </w:pPr>
    </w:p>
    <w:p w:rsidR="000145A3" w:rsidRDefault="000145A3" w:rsidP="003D6BD3">
      <w:pPr>
        <w:spacing w:line="276" w:lineRule="auto"/>
        <w:ind w:firstLine="426"/>
        <w:jc w:val="both"/>
        <w:rPr>
          <w:rFonts w:ascii="Calibri" w:hAnsi="Calibri"/>
          <w:sz w:val="24"/>
          <w:szCs w:val="24"/>
        </w:rPr>
      </w:pPr>
    </w:p>
    <w:p w:rsidR="0089137B" w:rsidRPr="0089137B" w:rsidRDefault="0089137B" w:rsidP="003D6BD3">
      <w:pPr>
        <w:spacing w:line="276" w:lineRule="auto"/>
        <w:ind w:firstLine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Pr="0089137B">
        <w:rPr>
          <w:rFonts w:ascii="Calibri" w:hAnsi="Calibri"/>
          <w:b/>
          <w:sz w:val="24"/>
          <w:szCs w:val="24"/>
        </w:rPr>
        <w:t>Ο Διευθυντής της Διεύθυνσης Δευτεροβάθμιας Εκπαίδευσης Πέλλας</w:t>
      </w:r>
    </w:p>
    <w:p w:rsidR="0089137B" w:rsidRDefault="0089137B" w:rsidP="0089137B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89137B" w:rsidRPr="0089137B" w:rsidRDefault="0089137B" w:rsidP="0089137B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89137B">
        <w:rPr>
          <w:rFonts w:ascii="Calibri" w:hAnsi="Calibri"/>
          <w:b/>
          <w:sz w:val="24"/>
          <w:szCs w:val="24"/>
        </w:rPr>
        <w:t>Έχοντας υπόψη:</w:t>
      </w:r>
    </w:p>
    <w:p w:rsidR="0089137B" w:rsidRDefault="0089137B" w:rsidP="003D6BD3">
      <w:pPr>
        <w:spacing w:line="276" w:lineRule="auto"/>
        <w:ind w:firstLine="426"/>
        <w:jc w:val="both"/>
        <w:rPr>
          <w:rFonts w:ascii="Calibri" w:hAnsi="Calibri"/>
          <w:sz w:val="24"/>
          <w:szCs w:val="24"/>
        </w:rPr>
      </w:pPr>
      <w:r w:rsidRPr="005405BD">
        <w:rPr>
          <w:rFonts w:ascii="Calibri" w:hAnsi="Calibri"/>
          <w:sz w:val="22"/>
          <w:szCs w:val="22"/>
        </w:rPr>
        <w:t>Την Υπουργική απόφαση με αρ. πρωτοκόλλου 37278/Ε2/05-03-2018 «Χορήγηση άδειας έκδοσης τοπικής προκήρυξης για πρόσληψη ωρομίσθιου εκπαιδευτικού</w:t>
      </w:r>
      <w:r>
        <w:rPr>
          <w:rFonts w:ascii="Calibri" w:hAnsi="Calibri"/>
          <w:sz w:val="24"/>
          <w:szCs w:val="24"/>
        </w:rPr>
        <w:t>»</w:t>
      </w:r>
    </w:p>
    <w:p w:rsidR="0089137B" w:rsidRDefault="0089137B" w:rsidP="003D6BD3">
      <w:pPr>
        <w:spacing w:line="276" w:lineRule="auto"/>
        <w:ind w:firstLine="426"/>
        <w:jc w:val="center"/>
        <w:rPr>
          <w:rFonts w:ascii="Calibri" w:hAnsi="Calibri"/>
          <w:b/>
          <w:sz w:val="24"/>
          <w:szCs w:val="24"/>
        </w:rPr>
      </w:pPr>
    </w:p>
    <w:p w:rsidR="00D3042F" w:rsidRDefault="003A43DA" w:rsidP="003D6BD3">
      <w:pPr>
        <w:spacing w:line="276" w:lineRule="auto"/>
        <w:ind w:firstLine="426"/>
        <w:jc w:val="center"/>
        <w:rPr>
          <w:rFonts w:ascii="Calibri" w:hAnsi="Calibri"/>
          <w:b/>
          <w:sz w:val="24"/>
          <w:szCs w:val="24"/>
        </w:rPr>
      </w:pPr>
      <w:r w:rsidRPr="003A43DA">
        <w:rPr>
          <w:rFonts w:ascii="Calibri" w:hAnsi="Calibri"/>
          <w:b/>
          <w:sz w:val="24"/>
          <w:szCs w:val="24"/>
        </w:rPr>
        <w:t xml:space="preserve">π ρ ο κ η ρ ύ σ </w:t>
      </w:r>
      <w:proofErr w:type="spellStart"/>
      <w:r w:rsidRPr="003A43DA">
        <w:rPr>
          <w:rFonts w:ascii="Calibri" w:hAnsi="Calibri"/>
          <w:b/>
          <w:sz w:val="24"/>
          <w:szCs w:val="24"/>
        </w:rPr>
        <w:t>σ</w:t>
      </w:r>
      <w:proofErr w:type="spellEnd"/>
      <w:r w:rsidRPr="003A43DA">
        <w:rPr>
          <w:rFonts w:ascii="Calibri" w:hAnsi="Calibri"/>
          <w:b/>
          <w:sz w:val="24"/>
          <w:szCs w:val="24"/>
        </w:rPr>
        <w:t xml:space="preserve"> ε ι</w:t>
      </w:r>
    </w:p>
    <w:p w:rsidR="0089137B" w:rsidRDefault="0089137B" w:rsidP="003D6BD3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0145A3" w:rsidRPr="005405BD" w:rsidRDefault="0089137B" w:rsidP="000145A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405BD">
        <w:rPr>
          <w:rFonts w:ascii="Calibri" w:hAnsi="Calibri"/>
          <w:sz w:val="22"/>
          <w:szCs w:val="22"/>
        </w:rPr>
        <w:t>τ</w:t>
      </w:r>
      <w:r w:rsidR="003A43DA" w:rsidRPr="005405BD">
        <w:rPr>
          <w:rFonts w:ascii="Calibri" w:hAnsi="Calibri"/>
          <w:sz w:val="22"/>
          <w:szCs w:val="22"/>
        </w:rPr>
        <w:t xml:space="preserve">ην πρόσληψη </w:t>
      </w:r>
      <w:r w:rsidRPr="005405BD">
        <w:rPr>
          <w:rFonts w:ascii="Calibri" w:hAnsi="Calibri"/>
          <w:sz w:val="22"/>
          <w:szCs w:val="22"/>
        </w:rPr>
        <w:t>ενός</w:t>
      </w:r>
      <w:r w:rsidR="006C16C3" w:rsidRPr="005405BD">
        <w:rPr>
          <w:rFonts w:ascii="Calibri" w:hAnsi="Calibri"/>
          <w:sz w:val="22"/>
          <w:szCs w:val="22"/>
        </w:rPr>
        <w:t xml:space="preserve"> </w:t>
      </w:r>
      <w:r w:rsidR="00512B0E" w:rsidRPr="005405BD">
        <w:rPr>
          <w:rFonts w:ascii="Calibri" w:hAnsi="Calibri"/>
          <w:sz w:val="22"/>
          <w:szCs w:val="22"/>
        </w:rPr>
        <w:t>(0</w:t>
      </w:r>
      <w:r w:rsidRPr="005405BD">
        <w:rPr>
          <w:rFonts w:ascii="Calibri" w:hAnsi="Calibri"/>
          <w:sz w:val="22"/>
          <w:szCs w:val="22"/>
        </w:rPr>
        <w:t>1</w:t>
      </w:r>
      <w:r w:rsidR="00512B0E" w:rsidRPr="005405BD">
        <w:rPr>
          <w:rFonts w:ascii="Calibri" w:hAnsi="Calibri"/>
          <w:sz w:val="22"/>
          <w:szCs w:val="22"/>
        </w:rPr>
        <w:t>),</w:t>
      </w:r>
      <w:r w:rsidR="006C16C3" w:rsidRPr="005405BD">
        <w:rPr>
          <w:rFonts w:ascii="Calibri" w:hAnsi="Calibri"/>
          <w:sz w:val="22"/>
          <w:szCs w:val="22"/>
        </w:rPr>
        <w:t xml:space="preserve"> </w:t>
      </w:r>
      <w:r w:rsidR="003A43DA" w:rsidRPr="005405BD">
        <w:rPr>
          <w:rFonts w:ascii="Calibri" w:hAnsi="Calibri"/>
          <w:sz w:val="22"/>
          <w:szCs w:val="22"/>
        </w:rPr>
        <w:t>ωρομίσθι</w:t>
      </w:r>
      <w:r w:rsidRPr="005405BD">
        <w:rPr>
          <w:rFonts w:ascii="Calibri" w:hAnsi="Calibri"/>
          <w:sz w:val="22"/>
          <w:szCs w:val="22"/>
        </w:rPr>
        <w:t>ου</w:t>
      </w:r>
      <w:r w:rsidR="003A43DA" w:rsidRPr="005405BD">
        <w:rPr>
          <w:rFonts w:ascii="Calibri" w:hAnsi="Calibri"/>
          <w:sz w:val="22"/>
          <w:szCs w:val="22"/>
        </w:rPr>
        <w:t xml:space="preserve"> εκπαιδευτικ</w:t>
      </w:r>
      <w:r w:rsidRPr="005405BD">
        <w:rPr>
          <w:rFonts w:ascii="Calibri" w:hAnsi="Calibri"/>
          <w:sz w:val="22"/>
          <w:szCs w:val="22"/>
        </w:rPr>
        <w:t>ού με σκοπό να εξασφαλιστεί η</w:t>
      </w:r>
      <w:r w:rsidR="000145A3" w:rsidRPr="005405BD">
        <w:rPr>
          <w:rFonts w:ascii="Calibri" w:hAnsi="Calibri"/>
          <w:sz w:val="22"/>
          <w:szCs w:val="22"/>
        </w:rPr>
        <w:t xml:space="preserve"> εύρυθμη λειτουργία της σχολικής μονάδας(Μουσικό Σχολείο Γιαννιτσών), δεδομένου ότι, δεν υπάρχουν διαθέσιμοι </w:t>
      </w:r>
      <w:r w:rsidR="00543997">
        <w:rPr>
          <w:rFonts w:ascii="Calibri" w:hAnsi="Calibri"/>
          <w:sz w:val="22"/>
          <w:szCs w:val="22"/>
        </w:rPr>
        <w:t xml:space="preserve"> προς </w:t>
      </w:r>
      <w:r w:rsidR="000145A3" w:rsidRPr="005405BD">
        <w:rPr>
          <w:rFonts w:ascii="Calibri" w:hAnsi="Calibri"/>
          <w:sz w:val="22"/>
          <w:szCs w:val="22"/>
        </w:rPr>
        <w:t xml:space="preserve"> πρόσληψη, ως ωρομίσθιοι, εκπαιδευτικοί των κλάδων αυτών τόσο στον Ενιαίο Πίνακα Ωρομισθίων της οικείας Περιφερειακής Διεύθυνσης όσο και στον Ενιαίο Πίνακα Αναπληρωτών σχολικού έτους 2017-2018, για την  παρακάτω  ειδίκευση και ώρες:  </w:t>
      </w:r>
    </w:p>
    <w:p w:rsidR="00543997" w:rsidRPr="00543997" w:rsidRDefault="00543997" w:rsidP="00543997">
      <w:pPr>
        <w:pStyle w:val="a4"/>
        <w:spacing w:line="276" w:lineRule="auto"/>
        <w:ind w:left="480"/>
        <w:jc w:val="both"/>
        <w:rPr>
          <w:rFonts w:ascii="Calibri" w:hAnsi="Calibri"/>
          <w:b/>
          <w:sz w:val="28"/>
          <w:szCs w:val="28"/>
        </w:rPr>
      </w:pPr>
    </w:p>
    <w:p w:rsidR="00DF49F0" w:rsidRPr="000145A3" w:rsidRDefault="000145A3" w:rsidP="000145A3">
      <w:pPr>
        <w:pStyle w:val="a4"/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  <w:t>Μ</w:t>
      </w:r>
      <w:r w:rsidRPr="000145A3">
        <w:rPr>
          <w:rFonts w:ascii="Calibri" w:hAnsi="Calibri"/>
          <w:sz w:val="24"/>
          <w:szCs w:val="24"/>
        </w:rPr>
        <w:t xml:space="preserve">ουσική </w:t>
      </w:r>
      <w:r>
        <w:rPr>
          <w:rFonts w:ascii="Calibri" w:hAnsi="Calibri"/>
          <w:sz w:val="24"/>
          <w:szCs w:val="24"/>
        </w:rPr>
        <w:t>Ε</w:t>
      </w:r>
      <w:r w:rsidRPr="000145A3">
        <w:rPr>
          <w:rFonts w:ascii="Calibri" w:hAnsi="Calibri"/>
          <w:sz w:val="24"/>
          <w:szCs w:val="24"/>
        </w:rPr>
        <w:t>ιδίκευση</w:t>
      </w:r>
      <w:r w:rsidR="0064261E">
        <w:rPr>
          <w:rFonts w:ascii="Calibri" w:hAnsi="Calibri"/>
          <w:sz w:val="24"/>
          <w:szCs w:val="24"/>
        </w:rPr>
        <w:t xml:space="preserve"> </w:t>
      </w:r>
      <w:r w:rsidR="005405BD">
        <w:rPr>
          <w:rFonts w:ascii="Calibri" w:hAnsi="Calibri"/>
          <w:b/>
          <w:sz w:val="24"/>
          <w:szCs w:val="24"/>
        </w:rPr>
        <w:t xml:space="preserve">«ΤΡΟΜΠΕΤΑ», </w:t>
      </w:r>
      <w:r w:rsidR="005405BD" w:rsidRPr="005405BD">
        <w:rPr>
          <w:rFonts w:ascii="Calibri" w:hAnsi="Calibri"/>
          <w:b/>
          <w:sz w:val="24"/>
          <w:szCs w:val="24"/>
        </w:rPr>
        <w:t xml:space="preserve">2 </w:t>
      </w:r>
      <w:r w:rsidR="005405BD">
        <w:rPr>
          <w:rFonts w:ascii="Calibri" w:hAnsi="Calibri"/>
          <w:b/>
          <w:sz w:val="24"/>
          <w:szCs w:val="24"/>
        </w:rPr>
        <w:t>ώρες/εβδομάδα.</w:t>
      </w:r>
    </w:p>
    <w:p w:rsidR="005405BD" w:rsidRPr="00543997" w:rsidRDefault="005405BD" w:rsidP="003D6BD3">
      <w:pPr>
        <w:spacing w:line="276" w:lineRule="auto"/>
        <w:ind w:firstLine="426"/>
        <w:jc w:val="both"/>
        <w:rPr>
          <w:rFonts w:ascii="Calibri" w:hAnsi="Calibri"/>
          <w:sz w:val="24"/>
          <w:szCs w:val="24"/>
        </w:rPr>
      </w:pPr>
    </w:p>
    <w:p w:rsidR="005B015A" w:rsidRPr="005405BD" w:rsidRDefault="007C28AA" w:rsidP="003D6BD3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5405BD">
        <w:rPr>
          <w:rFonts w:ascii="Calibri" w:hAnsi="Calibri"/>
          <w:sz w:val="22"/>
          <w:szCs w:val="22"/>
        </w:rPr>
        <w:t>Οι ενδιαφερόμενοι που έχουν τα τυπικά προσόντα σύμφωνα με την υπ΄</w:t>
      </w:r>
      <w:r w:rsidR="003D6BD3" w:rsidRPr="005405BD">
        <w:rPr>
          <w:rFonts w:ascii="Calibri" w:hAnsi="Calibri"/>
          <w:sz w:val="22"/>
          <w:szCs w:val="22"/>
        </w:rPr>
        <w:t xml:space="preserve"> </w:t>
      </w:r>
      <w:r w:rsidRPr="005405BD">
        <w:rPr>
          <w:rFonts w:ascii="Calibri" w:hAnsi="Calibri"/>
          <w:sz w:val="22"/>
          <w:szCs w:val="22"/>
        </w:rPr>
        <w:t xml:space="preserve">αρίθμ. πρωτ. </w:t>
      </w:r>
      <w:r w:rsidR="0064261E" w:rsidRPr="005405BD">
        <w:rPr>
          <w:rFonts w:ascii="Calibri" w:hAnsi="Calibri"/>
          <w:sz w:val="22"/>
          <w:szCs w:val="22"/>
        </w:rPr>
        <w:t>63489/Ε2/12-04-2017 Υ.Α (ΦΕΚ 1314/Β’/13-04-2017)</w:t>
      </w:r>
      <w:r w:rsidRPr="005405BD">
        <w:rPr>
          <w:rFonts w:ascii="Calibri" w:hAnsi="Calibri"/>
          <w:sz w:val="22"/>
          <w:szCs w:val="22"/>
        </w:rPr>
        <w:t xml:space="preserve"> καλούνται να υποβάλλουν </w:t>
      </w:r>
      <w:r w:rsidR="0064234A" w:rsidRPr="005405BD">
        <w:rPr>
          <w:rFonts w:ascii="Calibri" w:hAnsi="Calibri"/>
          <w:sz w:val="22"/>
          <w:szCs w:val="22"/>
        </w:rPr>
        <w:t>αίτηση</w:t>
      </w:r>
      <w:r w:rsidRPr="005405BD">
        <w:rPr>
          <w:rFonts w:ascii="Calibri" w:hAnsi="Calibri"/>
          <w:sz w:val="22"/>
          <w:szCs w:val="22"/>
        </w:rPr>
        <w:t xml:space="preserve"> με τα απαραίτητα δικαιολογητικά στη Δ/νση Δ.Ε Π</w:t>
      </w:r>
      <w:r w:rsidR="005B015A" w:rsidRPr="005405BD">
        <w:rPr>
          <w:rFonts w:ascii="Calibri" w:hAnsi="Calibri"/>
          <w:sz w:val="22"/>
          <w:szCs w:val="22"/>
        </w:rPr>
        <w:t xml:space="preserve">έλλας, Ταχ, Διεύθ. : Εγνατίας 91, Έδεσσα, 58200, </w:t>
      </w:r>
      <w:r w:rsidR="005405BD" w:rsidRPr="005405BD">
        <w:rPr>
          <w:rFonts w:ascii="Calibri" w:hAnsi="Calibri"/>
          <w:sz w:val="22"/>
          <w:szCs w:val="22"/>
          <w:lang w:val="en-US"/>
        </w:rPr>
        <w:t>fax</w:t>
      </w:r>
      <w:r w:rsidR="005405BD" w:rsidRPr="005405BD">
        <w:rPr>
          <w:rFonts w:ascii="Calibri" w:hAnsi="Calibri"/>
          <w:sz w:val="22"/>
          <w:szCs w:val="22"/>
        </w:rPr>
        <w:t xml:space="preserve">: </w:t>
      </w:r>
      <w:r w:rsidR="005405BD" w:rsidRPr="00543997">
        <w:rPr>
          <w:rFonts w:ascii="Calibri" w:hAnsi="Calibri"/>
          <w:sz w:val="22"/>
          <w:szCs w:val="22"/>
          <w:u w:val="single"/>
        </w:rPr>
        <w:t>2381026414,</w:t>
      </w:r>
      <w:r w:rsidR="005405BD" w:rsidRPr="005405BD">
        <w:rPr>
          <w:rFonts w:ascii="Calibri" w:hAnsi="Calibri"/>
          <w:sz w:val="22"/>
          <w:szCs w:val="22"/>
        </w:rPr>
        <w:t xml:space="preserve"> </w:t>
      </w:r>
      <w:r w:rsidR="005405BD" w:rsidRPr="005405BD">
        <w:rPr>
          <w:rFonts w:ascii="Calibri" w:hAnsi="Calibri"/>
          <w:sz w:val="22"/>
          <w:szCs w:val="22"/>
          <w:lang w:val="en-US"/>
        </w:rPr>
        <w:t>mail</w:t>
      </w:r>
      <w:r w:rsidR="005405BD" w:rsidRPr="005405BD">
        <w:rPr>
          <w:rFonts w:ascii="Calibri" w:hAnsi="Calibri"/>
          <w:sz w:val="22"/>
          <w:szCs w:val="22"/>
        </w:rPr>
        <w:t xml:space="preserve">: </w:t>
      </w:r>
      <w:hyperlink r:id="rId8" w:history="1">
        <w:r w:rsidR="00543997" w:rsidRPr="00794DFE">
          <w:rPr>
            <w:rStyle w:val="-"/>
            <w:rFonts w:ascii="Calibri" w:hAnsi="Calibri"/>
            <w:sz w:val="22"/>
            <w:szCs w:val="22"/>
            <w:lang w:val="en-US"/>
          </w:rPr>
          <w:t>mai</w:t>
        </w:r>
        <w:r w:rsidR="00543997" w:rsidRPr="00794DFE">
          <w:rPr>
            <w:rStyle w:val="-"/>
            <w:rFonts w:ascii="Calibri" w:hAnsi="Calibri"/>
            <w:sz w:val="22"/>
            <w:szCs w:val="22"/>
          </w:rPr>
          <w:t>@</w:t>
        </w:r>
        <w:r w:rsidR="00543997" w:rsidRPr="00794DFE">
          <w:rPr>
            <w:rStyle w:val="-"/>
            <w:rFonts w:ascii="Calibri" w:hAnsi="Calibri"/>
            <w:sz w:val="22"/>
            <w:szCs w:val="22"/>
            <w:lang w:val="en-US"/>
          </w:rPr>
          <w:t>dide</w:t>
        </w:r>
        <w:r w:rsidR="00543997" w:rsidRPr="00794DFE">
          <w:rPr>
            <w:rStyle w:val="-"/>
            <w:rFonts w:ascii="Calibri" w:hAnsi="Calibri"/>
            <w:sz w:val="22"/>
            <w:szCs w:val="22"/>
          </w:rPr>
          <w:t>.</w:t>
        </w:r>
        <w:r w:rsidR="00543997" w:rsidRPr="00794DFE">
          <w:rPr>
            <w:rStyle w:val="-"/>
            <w:rFonts w:ascii="Calibri" w:hAnsi="Calibri"/>
            <w:sz w:val="22"/>
            <w:szCs w:val="22"/>
            <w:lang w:val="en-US"/>
          </w:rPr>
          <w:t>pel</w:t>
        </w:r>
        <w:r w:rsidR="00543997" w:rsidRPr="00794DFE">
          <w:rPr>
            <w:rStyle w:val="-"/>
            <w:rFonts w:ascii="Calibri" w:hAnsi="Calibri"/>
            <w:sz w:val="22"/>
            <w:szCs w:val="22"/>
          </w:rPr>
          <w:t>.</w:t>
        </w:r>
        <w:r w:rsidR="00543997" w:rsidRPr="00794DFE">
          <w:rPr>
            <w:rStyle w:val="-"/>
            <w:rFonts w:ascii="Calibri" w:hAnsi="Calibri"/>
            <w:sz w:val="22"/>
            <w:szCs w:val="22"/>
            <w:lang w:val="en-US"/>
          </w:rPr>
          <w:t>sch</w:t>
        </w:r>
        <w:r w:rsidR="00543997" w:rsidRPr="00794DFE">
          <w:rPr>
            <w:rStyle w:val="-"/>
            <w:rFonts w:ascii="Calibri" w:hAnsi="Calibri"/>
            <w:sz w:val="22"/>
            <w:szCs w:val="22"/>
          </w:rPr>
          <w:t>.</w:t>
        </w:r>
        <w:r w:rsidR="00543997" w:rsidRPr="00794DFE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  <w:r w:rsidR="005B015A" w:rsidRPr="005405BD">
        <w:rPr>
          <w:rFonts w:ascii="Calibri" w:hAnsi="Calibri"/>
          <w:sz w:val="22"/>
          <w:szCs w:val="22"/>
        </w:rPr>
        <w:t xml:space="preserve">γρ. 18 από  </w:t>
      </w:r>
      <w:r w:rsidR="0064261E" w:rsidRPr="005405BD">
        <w:rPr>
          <w:rFonts w:ascii="Calibri" w:hAnsi="Calibri"/>
          <w:b/>
          <w:sz w:val="22"/>
          <w:szCs w:val="22"/>
        </w:rPr>
        <w:t>09-03-218</w:t>
      </w:r>
      <w:r w:rsidR="0064261E" w:rsidRPr="005405BD">
        <w:rPr>
          <w:rFonts w:ascii="Calibri" w:hAnsi="Calibri"/>
          <w:sz w:val="22"/>
          <w:szCs w:val="22"/>
        </w:rPr>
        <w:t xml:space="preserve"> </w:t>
      </w:r>
      <w:r w:rsidR="005B015A" w:rsidRPr="005405BD">
        <w:rPr>
          <w:rFonts w:ascii="Calibri" w:hAnsi="Calibri"/>
          <w:sz w:val="22"/>
          <w:szCs w:val="22"/>
        </w:rPr>
        <w:t xml:space="preserve">έως και τις </w:t>
      </w:r>
      <w:r w:rsidR="0064261E" w:rsidRPr="005405BD">
        <w:rPr>
          <w:rFonts w:ascii="Calibri" w:hAnsi="Calibri"/>
          <w:b/>
          <w:sz w:val="22"/>
          <w:szCs w:val="22"/>
        </w:rPr>
        <w:t>15</w:t>
      </w:r>
      <w:r w:rsidR="005B015A" w:rsidRPr="005405BD">
        <w:rPr>
          <w:rFonts w:ascii="Calibri" w:hAnsi="Calibri"/>
          <w:b/>
          <w:sz w:val="22"/>
          <w:szCs w:val="22"/>
        </w:rPr>
        <w:t>-0</w:t>
      </w:r>
      <w:r w:rsidR="0064261E" w:rsidRPr="005405BD">
        <w:rPr>
          <w:rFonts w:ascii="Calibri" w:hAnsi="Calibri"/>
          <w:b/>
          <w:sz w:val="22"/>
          <w:szCs w:val="22"/>
        </w:rPr>
        <w:t>3</w:t>
      </w:r>
      <w:r w:rsidR="005B015A" w:rsidRPr="005405BD">
        <w:rPr>
          <w:rFonts w:ascii="Calibri" w:hAnsi="Calibri"/>
          <w:b/>
          <w:sz w:val="22"/>
          <w:szCs w:val="22"/>
        </w:rPr>
        <w:t>-201</w:t>
      </w:r>
      <w:r w:rsidR="0064261E" w:rsidRPr="005405BD">
        <w:rPr>
          <w:rFonts w:ascii="Calibri" w:hAnsi="Calibri"/>
          <w:b/>
          <w:sz w:val="22"/>
          <w:szCs w:val="22"/>
        </w:rPr>
        <w:t>8</w:t>
      </w:r>
      <w:r w:rsidR="005B015A" w:rsidRPr="005405BD">
        <w:rPr>
          <w:rFonts w:ascii="Calibri" w:hAnsi="Calibri"/>
          <w:b/>
          <w:sz w:val="22"/>
          <w:szCs w:val="22"/>
        </w:rPr>
        <w:t xml:space="preserve"> </w:t>
      </w:r>
    </w:p>
    <w:p w:rsidR="003D6BD3" w:rsidRPr="005405BD" w:rsidRDefault="0064234A" w:rsidP="003D6BD3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5405BD">
        <w:rPr>
          <w:rFonts w:ascii="Calibri" w:hAnsi="Calibri"/>
          <w:sz w:val="22"/>
          <w:szCs w:val="22"/>
        </w:rPr>
        <w:t xml:space="preserve">  </w:t>
      </w:r>
    </w:p>
    <w:p w:rsidR="005B015A" w:rsidRDefault="005B015A" w:rsidP="00D66435">
      <w:pPr>
        <w:pStyle w:val="a4"/>
        <w:ind w:left="6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Ο </w:t>
      </w:r>
      <w:r w:rsidR="005405BD" w:rsidRPr="005405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ΔΙΕΥΘΥΝΤΗΣ </w:t>
      </w:r>
      <w:r w:rsidR="005405BD" w:rsidRPr="005405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ΤΗΣ  ΔΔΕ    ΠΕΛΛΑΣ</w:t>
      </w:r>
    </w:p>
    <w:p w:rsidR="005B015A" w:rsidRPr="005B015A" w:rsidRDefault="005B015A" w:rsidP="005B015A"/>
    <w:p w:rsidR="005B015A" w:rsidRPr="005B015A" w:rsidRDefault="005B015A" w:rsidP="005B015A"/>
    <w:p w:rsidR="005B015A" w:rsidRPr="005B015A" w:rsidRDefault="005B015A" w:rsidP="005B015A"/>
    <w:p w:rsidR="005405BD" w:rsidRDefault="005405BD" w:rsidP="005B015A">
      <w:r w:rsidRPr="005405BD">
        <w:t xml:space="preserve">                                                                              </w:t>
      </w:r>
      <w:r>
        <w:t xml:space="preserve">       </w:t>
      </w:r>
      <w:r w:rsidRPr="005405BD">
        <w:t xml:space="preserve"> </w:t>
      </w:r>
      <w:r>
        <w:t>ΘΩΜΑΣ  ΜΠΑΧΑΡΑΚΗΣ</w:t>
      </w:r>
    </w:p>
    <w:p w:rsidR="005405BD" w:rsidRDefault="005405BD" w:rsidP="005405BD"/>
    <w:p w:rsidR="005B015A" w:rsidRPr="005405BD" w:rsidRDefault="005405BD" w:rsidP="005405BD">
      <w:pPr>
        <w:jc w:val="center"/>
      </w:pPr>
      <w:r>
        <w:t xml:space="preserve">                                                ΗΛΕΚΤΡΟΛΟΓΟΣ ΜΗΧΑΝΙΚΟΣ ΠΕ12.05</w:t>
      </w:r>
    </w:p>
    <w:sectPr w:rsidR="005B015A" w:rsidRPr="005405BD" w:rsidSect="007C28AA">
      <w:pgSz w:w="11906" w:h="16838"/>
      <w:pgMar w:top="426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962"/>
    <w:multiLevelType w:val="hybridMultilevel"/>
    <w:tmpl w:val="6AFA618C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F61B50"/>
    <w:multiLevelType w:val="hybridMultilevel"/>
    <w:tmpl w:val="90F0EB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C22DC3"/>
    <w:multiLevelType w:val="hybridMultilevel"/>
    <w:tmpl w:val="75D61EE4"/>
    <w:lvl w:ilvl="0" w:tplc="5C44F160">
      <w:numFmt w:val="bullet"/>
      <w:lvlText w:val="-"/>
      <w:lvlJc w:val="left"/>
      <w:pPr>
        <w:ind w:left="48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9016A9"/>
    <w:rsid w:val="000074CF"/>
    <w:rsid w:val="000145A3"/>
    <w:rsid w:val="000C595D"/>
    <w:rsid w:val="00125AE6"/>
    <w:rsid w:val="00145310"/>
    <w:rsid w:val="00150CF3"/>
    <w:rsid w:val="00193253"/>
    <w:rsid w:val="00196473"/>
    <w:rsid w:val="001F1708"/>
    <w:rsid w:val="0028208D"/>
    <w:rsid w:val="00331F0C"/>
    <w:rsid w:val="00332835"/>
    <w:rsid w:val="003346D7"/>
    <w:rsid w:val="00394268"/>
    <w:rsid w:val="003A43DA"/>
    <w:rsid w:val="003D6BD3"/>
    <w:rsid w:val="00405F74"/>
    <w:rsid w:val="00445FFB"/>
    <w:rsid w:val="004B5F90"/>
    <w:rsid w:val="004E1952"/>
    <w:rsid w:val="004F3082"/>
    <w:rsid w:val="00512B0E"/>
    <w:rsid w:val="00534BFC"/>
    <w:rsid w:val="005405BD"/>
    <w:rsid w:val="00543997"/>
    <w:rsid w:val="00592113"/>
    <w:rsid w:val="005B015A"/>
    <w:rsid w:val="005E2F62"/>
    <w:rsid w:val="0064234A"/>
    <w:rsid w:val="0064261E"/>
    <w:rsid w:val="0065597A"/>
    <w:rsid w:val="00672115"/>
    <w:rsid w:val="006C16C3"/>
    <w:rsid w:val="00743890"/>
    <w:rsid w:val="007736C1"/>
    <w:rsid w:val="007C28AA"/>
    <w:rsid w:val="007E7366"/>
    <w:rsid w:val="0089137B"/>
    <w:rsid w:val="009016A9"/>
    <w:rsid w:val="00951A5F"/>
    <w:rsid w:val="00AD6C9B"/>
    <w:rsid w:val="00B00DF8"/>
    <w:rsid w:val="00B677BA"/>
    <w:rsid w:val="00B70431"/>
    <w:rsid w:val="00C05008"/>
    <w:rsid w:val="00C639AB"/>
    <w:rsid w:val="00CB34DF"/>
    <w:rsid w:val="00CC37F0"/>
    <w:rsid w:val="00CF1D48"/>
    <w:rsid w:val="00D3042F"/>
    <w:rsid w:val="00D66435"/>
    <w:rsid w:val="00D71F08"/>
    <w:rsid w:val="00D94868"/>
    <w:rsid w:val="00DF49F0"/>
    <w:rsid w:val="00E66F9B"/>
    <w:rsid w:val="00E74ADC"/>
    <w:rsid w:val="00EA17E0"/>
    <w:rsid w:val="00EA59BF"/>
    <w:rsid w:val="00EE2563"/>
    <w:rsid w:val="00EE399D"/>
    <w:rsid w:val="00F14910"/>
    <w:rsid w:val="00F53511"/>
    <w:rsid w:val="00F9025D"/>
    <w:rsid w:val="00FA7698"/>
    <w:rsid w:val="00FE3306"/>
    <w:rsid w:val="00FE560C"/>
    <w:rsid w:val="00FE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35"/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32835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28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2835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EE399D"/>
    <w:pPr>
      <w:ind w:left="720"/>
    </w:pPr>
  </w:style>
  <w:style w:type="paragraph" w:customStyle="1" w:styleId="Default">
    <w:name w:val="Default"/>
    <w:uiPriority w:val="99"/>
    <w:rsid w:val="0028208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@dide.pel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.pe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.pel.sch.g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OWNER</cp:lastModifiedBy>
  <cp:revision>2</cp:revision>
  <cp:lastPrinted>2018-03-09T07:51:00Z</cp:lastPrinted>
  <dcterms:created xsi:type="dcterms:W3CDTF">2018-03-09T08:00:00Z</dcterms:created>
  <dcterms:modified xsi:type="dcterms:W3CDTF">2018-03-09T08:00:00Z</dcterms:modified>
</cp:coreProperties>
</file>