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Pr="00A04A33" w:rsidRDefault="00A04A33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Προκήρυξη Εκδήλωσης Ε</w:t>
      </w:r>
      <w:r w:rsidR="00671330" w:rsidRPr="00A04A33">
        <w:rPr>
          <w:rFonts w:ascii="Arial" w:hAnsi="Arial" w:cs="Arial"/>
          <w:b/>
          <w:bCs/>
          <w:sz w:val="28"/>
          <w:szCs w:val="28"/>
        </w:rPr>
        <w:t xml:space="preserve">νδιαφέροντος </w:t>
      </w:r>
    </w:p>
    <w:p w:rsidR="008C6F35" w:rsidRPr="00A04A33" w:rsidRDefault="0055086E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Μετακίνησης Ομάδας του </w:t>
      </w:r>
      <w:r w:rsidR="00CA2583" w:rsidRPr="00443D35">
        <w:rPr>
          <w:rFonts w:ascii="Arial" w:hAnsi="Arial" w:cs="Arial"/>
          <w:b/>
        </w:rPr>
        <w:t xml:space="preserve"> ΓΥΜΝΑΣΙΟ ΒΡΟΝΤΑΔΟΥ  ΧΙΟΥ</w:t>
      </w:r>
    </w:p>
    <w:p w:rsidR="00F114B5" w:rsidRPr="00A04A33" w:rsidRDefault="008C6F35" w:rsidP="00025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04A33">
        <w:rPr>
          <w:rFonts w:ascii="Arial" w:hAnsi="Arial" w:cs="Arial"/>
          <w:b/>
          <w:bCs/>
          <w:sz w:val="28"/>
          <w:szCs w:val="28"/>
        </w:rPr>
        <w:t xml:space="preserve">ΣΕ </w:t>
      </w:r>
      <w:r w:rsidR="0055086E">
        <w:rPr>
          <w:rFonts w:ascii="Arial" w:hAnsi="Arial" w:cs="Arial"/>
          <w:b/>
          <w:bCs/>
          <w:sz w:val="28"/>
          <w:szCs w:val="28"/>
        </w:rPr>
        <w:t>Δίον δια μέσου Θεσσαλονίκης</w:t>
      </w:r>
    </w:p>
    <w:p w:rsidR="00671330" w:rsidRPr="00A04A33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A04A33" w:rsidRDefault="00671330" w:rsidP="00A04A33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4A33">
        <w:rPr>
          <w:rFonts w:ascii="Arial" w:hAnsi="Arial" w:cs="Arial"/>
          <w:b/>
          <w:bCs/>
          <w:sz w:val="24"/>
          <w:szCs w:val="24"/>
        </w:rPr>
        <w:t>ΠΙΝΑΚΑΣ ΑΠΑΙΤΗΣΕΩΝ ΠΡΟΣΦΟΡΑΣ</w:t>
      </w:r>
    </w:p>
    <w:p w:rsidR="00671330" w:rsidRPr="00A04A33" w:rsidRDefault="00671330" w:rsidP="0002505E">
      <w:pPr>
        <w:spacing w:line="280" w:lineRule="atLeast"/>
        <w:rPr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/>
      </w:tblPr>
      <w:tblGrid>
        <w:gridCol w:w="667"/>
        <w:gridCol w:w="1893"/>
        <w:gridCol w:w="4713"/>
        <w:gridCol w:w="3947"/>
        <w:gridCol w:w="1621"/>
      </w:tblGrid>
      <w:tr w:rsidR="00364C7E" w:rsidRPr="00B3019F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A04A33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Χρονική/</w:t>
            </w:r>
            <w:proofErr w:type="spellStart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ές</w:t>
            </w:r>
            <w:proofErr w:type="spellEnd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55086E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επίσκεψη</w:t>
            </w:r>
            <w:r w:rsidR="00F114B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έχει ημερομηνία αρχής την</w:t>
            </w:r>
            <w:r w:rsidR="009B32B6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/09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/2017</w:t>
            </w:r>
            <w:r w:rsidR="009B32B6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11A3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με ημερομηνία τέλους την 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19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09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606C2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55086E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16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  <w:r w:rsidR="00253C0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="00726B6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αγόρια και </w:t>
            </w:r>
            <w:r w:rsidR="0055086E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7BE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13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κορίτσια)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3D3EF9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461088" w:rsidRP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="003D3EF9" w:rsidRPr="003D3EF9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  <w:r w:rsidR="00D27BE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(αρχηγός και </w:t>
            </w:r>
            <w:r w:rsidR="003D3EF9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ένας συνοδός</w:t>
            </w:r>
            <w:r w:rsidR="0046108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).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674" w:rsidRPr="00772254" w:rsidRDefault="00671330" w:rsidP="00524674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Χερσαία </w:t>
            </w:r>
            <w:r w:rsidR="00F114B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 Τ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 οχήματα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</w:t>
            </w:r>
            <w:r w:rsidR="00127FB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775227" w:rsidP="00524674">
            <w:pPr>
              <w:ind w:left="360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πως στο πρόγραμμα για μετακινήσεις εντός και εκτός πόλεως</w:t>
            </w:r>
            <w:r w:rsidR="001A35E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,</w:t>
            </w:r>
            <w:r w:rsidR="00D27BE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726B68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ελεύθερα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ωραρίου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και χωρίς επιβάρυνση για επιπλέο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 οδηγούς.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500DB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εροπορική</w:t>
            </w:r>
            <w:r w:rsidR="008C6F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Χίος - 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- </w:t>
            </w:r>
            <w:r w:rsidR="008C6F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Χίος)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54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AF4B99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αεροπορικών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ή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ς σας.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461088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Το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προσφερόμεν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όχημα</w:t>
            </w:r>
            <w:r w:rsidR="00865C6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είναι μονώροφ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</w:t>
            </w:r>
            <w:r w:rsidR="00D20B2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και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να διαθέτουν, τουλάχιστον, τις ακόλουθες προδιαγραφές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772254" w:rsidRDefault="00671330" w:rsidP="00801421">
            <w:pPr>
              <w:numPr>
                <w:ilvl w:val="0"/>
                <w:numId w:val="10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Να διαθέτουν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υποχρεωτικά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801421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οδηγοί να διαθέτουν</w:t>
            </w:r>
            <w:r w:rsidR="00A04A3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772254" w:rsidRDefault="00671330" w:rsidP="00801421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6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Αναχώρηση </w:t>
            </w:r>
          </w:p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(τόπος,  ημερομηνία &amp; ώρα)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Άφιξη (τόπος, ώρα)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1.5.1 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94186B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Σάββατο </w:t>
            </w:r>
          </w:p>
          <w:p w:rsidR="00801421" w:rsidRPr="00C82DAD" w:rsidRDefault="0094186B" w:rsidP="00A04A33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  <w:r w:rsidR="00C82D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/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201</w:t>
            </w:r>
            <w:r w:rsidR="00C82D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1C1B54" w:rsidRDefault="009D6813" w:rsidP="009D6813">
            <w:pPr>
              <w:jc w:val="both"/>
              <w:rPr>
                <w:rFonts w:ascii="Bodoni MT" w:hAnsi="Bodoni MT"/>
                <w:sz w:val="20"/>
              </w:rPr>
            </w:pPr>
            <w:r>
              <w:rPr>
                <w:sz w:val="20"/>
              </w:rPr>
              <w:t>Απόγευμα σ</w:t>
            </w:r>
            <w:r w:rsidRPr="001C1B54">
              <w:rPr>
                <w:sz w:val="20"/>
              </w:rPr>
              <w:t>υγκέντρωση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Αεροδρόμιο</w:t>
            </w:r>
            <w:r w:rsidRPr="001C1B54">
              <w:rPr>
                <w:rFonts w:ascii="Bodoni MT" w:hAnsi="Bodoni MT"/>
                <w:sz w:val="20"/>
              </w:rPr>
              <w:t xml:space="preserve"> «</w:t>
            </w:r>
            <w:r w:rsidRPr="001C1B54">
              <w:rPr>
                <w:sz w:val="20"/>
              </w:rPr>
              <w:t>ΟΜΗΡΟΣ</w:t>
            </w:r>
            <w:r w:rsidRPr="001C1B54">
              <w:rPr>
                <w:rFonts w:ascii="Bodoni MT" w:hAnsi="Bodoni MT"/>
                <w:sz w:val="20"/>
              </w:rPr>
              <w:t xml:space="preserve">» </w:t>
            </w:r>
            <w:r w:rsidRPr="001C1B54">
              <w:rPr>
                <w:sz w:val="20"/>
              </w:rPr>
              <w:t>της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Χίου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</w:t>
            </w:r>
            <w:r w:rsidRPr="001C1B54">
              <w:rPr>
                <w:rFonts w:ascii="Bodoni MT" w:hAnsi="Bodoni MT"/>
                <w:sz w:val="20"/>
              </w:rPr>
              <w:t xml:space="preserve">  π</w:t>
            </w:r>
            <w:r w:rsidRPr="001C1B54">
              <w:rPr>
                <w:sz w:val="20"/>
              </w:rPr>
              <w:t>τήση</w:t>
            </w:r>
            <w:r w:rsidRPr="001C1B54">
              <w:rPr>
                <w:rFonts w:ascii="Bodoni MT" w:hAnsi="Bodoni MT"/>
                <w:sz w:val="20"/>
              </w:rPr>
              <w:t xml:space="preserve"> 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ιλεγμένης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</w:t>
            </w:r>
            <w:r w:rsidRPr="001C1B54">
              <w:rPr>
                <w:rFonts w:ascii="Bodoni MT" w:hAnsi="Bodoni MT"/>
                <w:sz w:val="20"/>
              </w:rPr>
              <w:t>π.</w:t>
            </w:r>
            <w:r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Pr="001C1B54">
              <w:rPr>
                <w:color w:val="17365D" w:themeColor="text2" w:themeShade="BF"/>
                <w:sz w:val="20"/>
              </w:rPr>
              <w:t>Εταιρείας</w:t>
            </w:r>
            <w:r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</w:p>
          <w:p w:rsidR="00801421" w:rsidRPr="00772254" w:rsidRDefault="00801421" w:rsidP="009D6813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1C6" w:rsidRPr="00772254" w:rsidRDefault="000D31C6" w:rsidP="000D31C6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1B54">
              <w:rPr>
                <w:sz w:val="20"/>
              </w:rPr>
              <w:t>Άφιξη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ιβίβαση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ούλμαν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ξενοδοχείο</w:t>
            </w:r>
            <w:r w:rsidR="0094186B">
              <w:rPr>
                <w:sz w:val="20"/>
              </w:rPr>
              <w:t xml:space="preserve"> στο Δίον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r w:rsidRPr="001C1B54">
              <w:rPr>
                <w:sz w:val="20"/>
              </w:rPr>
              <w:t>Διανυκτέρευση</w:t>
            </w:r>
            <w:r w:rsidRPr="001C1B54">
              <w:rPr>
                <w:rFonts w:ascii="Bodoni MT" w:hAnsi="Bodoni MT"/>
                <w:sz w:val="20"/>
              </w:rPr>
              <w:t>.</w:t>
            </w:r>
          </w:p>
          <w:p w:rsidR="00801421" w:rsidRPr="00772254" w:rsidRDefault="00801421" w:rsidP="00A04A3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1.5.2 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6B" w:rsidRDefault="0094186B" w:rsidP="0094186B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801421" w:rsidRPr="00772254" w:rsidRDefault="0094186B" w:rsidP="0094186B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17-9-2017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9D6813" w:rsidRDefault="009D6813" w:rsidP="009D6813">
            <w:pPr>
              <w:jc w:val="both"/>
              <w:rPr>
                <w:rFonts w:asciiTheme="minorHAnsi" w:hAnsiTheme="minorHAnsi"/>
                <w:sz w:val="20"/>
              </w:rPr>
            </w:pP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ρωινό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="0094186B">
              <w:rPr>
                <w:sz w:val="20"/>
              </w:rPr>
              <w:t xml:space="preserve">για πρόβα, </w:t>
            </w:r>
            <w:r w:rsidRPr="001C1B54">
              <w:rPr>
                <w:sz w:val="20"/>
              </w:rPr>
              <w:t>Φαγητό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εριηγήσεις</w:t>
            </w:r>
            <w:r w:rsidR="0094186B">
              <w:rPr>
                <w:sz w:val="20"/>
              </w:rPr>
              <w:t>, επιστροφή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</w:p>
          <w:p w:rsidR="00CA2583" w:rsidRPr="00772254" w:rsidRDefault="00CA2583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0D31C6" w:rsidP="009D490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ιστροφή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όγευμα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Θεσσαλονίκη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Εξοδος</w:t>
            </w:r>
            <w:proofErr w:type="spellEnd"/>
            <w:r>
              <w:rPr>
                <w:sz w:val="20"/>
              </w:rPr>
              <w:t xml:space="preserve"> σε ταβέρνα. </w:t>
            </w:r>
            <w:r w:rsidRPr="001C1B54">
              <w:rPr>
                <w:sz w:val="20"/>
              </w:rPr>
              <w:t>Διανυκτέρευση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 </w:t>
            </w:r>
            <w:r w:rsidRPr="001C1B54">
              <w:rPr>
                <w:sz w:val="20"/>
              </w:rPr>
              <w:t>ξενοδοχείο</w:t>
            </w:r>
            <w:r w:rsidRPr="001C1B54">
              <w:rPr>
                <w:rFonts w:ascii="Bodoni MT" w:hAnsi="Bodoni MT"/>
                <w:sz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01421" w:rsidRPr="00772254" w:rsidTr="00801421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1.5.3 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94186B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Δευτέρα</w:t>
            </w:r>
          </w:p>
          <w:p w:rsidR="00801421" w:rsidRPr="00772254" w:rsidRDefault="0094186B" w:rsidP="0094186B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</w:t>
            </w:r>
            <w:r w:rsidR="00C82D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801421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C82D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94186B" w:rsidRDefault="009D6813" w:rsidP="009D6813">
            <w:pPr>
              <w:jc w:val="both"/>
              <w:rPr>
                <w:rFonts w:asciiTheme="minorHAnsi" w:hAnsiTheme="minorHAnsi"/>
                <w:sz w:val="20"/>
              </w:rPr>
            </w:pP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ρωινό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="0094186B">
              <w:rPr>
                <w:sz w:val="20"/>
              </w:rPr>
              <w:t>θέατρο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="0094186B">
              <w:rPr>
                <w:rFonts w:asciiTheme="minorHAnsi" w:hAnsiTheme="minorHAnsi"/>
                <w:sz w:val="20"/>
              </w:rPr>
              <w:t xml:space="preserve"> παράσταση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εριήγηση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στην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όλη</w:t>
            </w:r>
            <w:r w:rsidR="0094186B">
              <w:rPr>
                <w:rFonts w:asciiTheme="minorHAnsi" w:hAnsiTheme="minorHAnsi"/>
                <w:sz w:val="20"/>
              </w:rPr>
              <w:t xml:space="preserve"> επιστροφή στο ξενοδοχείο και ύπνος</w:t>
            </w:r>
          </w:p>
          <w:p w:rsidR="00801421" w:rsidRPr="00772254" w:rsidRDefault="00801421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0D31C6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Αργά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όγευμα</w:t>
            </w:r>
            <w:r w:rsidRPr="001C1B54">
              <w:rPr>
                <w:rFonts w:ascii="Bodoni MT" w:hAnsi="Bodoni MT"/>
                <w:sz w:val="20"/>
              </w:rPr>
              <w:t>-</w:t>
            </w:r>
            <w:r w:rsidRPr="001C1B54">
              <w:rPr>
                <w:sz w:val="20"/>
              </w:rPr>
              <w:t>βράδυ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ιστροφή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ξενοδοχείο</w:t>
            </w:r>
            <w:r w:rsidRPr="001C1B54">
              <w:rPr>
                <w:rFonts w:ascii="Bodoni MT" w:hAnsi="Bodoni MT"/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Νυκτερινη</w:t>
            </w:r>
            <w:proofErr w:type="spellEnd"/>
            <w:r>
              <w:rPr>
                <w:sz w:val="20"/>
              </w:rPr>
              <w:t xml:space="preserve"> έξοδος σε ταβέρνα. Επιστροφή και δ</w:t>
            </w:r>
            <w:r w:rsidRPr="001C1B54">
              <w:rPr>
                <w:sz w:val="20"/>
              </w:rPr>
              <w:t>ιανυκτέρευση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21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</w:t>
            </w:r>
          </w:p>
        </w:tc>
      </w:tr>
      <w:tr w:rsidR="00827A27" w:rsidRPr="00772254" w:rsidTr="00801421">
        <w:trPr>
          <w:cantSplit/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1.5.5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94186B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Τρίτη</w:t>
            </w:r>
            <w:r w:rsidR="00827A27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827A27" w:rsidRPr="00772254" w:rsidRDefault="0094186B" w:rsidP="00C82DAD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19</w:t>
            </w:r>
            <w:r w:rsidR="00CA2583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="00827A27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/201</w:t>
            </w:r>
            <w:r w:rsidR="00C82D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813" w:rsidRPr="001C1B54" w:rsidRDefault="009D6813" w:rsidP="009D6813">
            <w:pPr>
              <w:jc w:val="both"/>
              <w:rPr>
                <w:rFonts w:ascii="Bodoni MT" w:hAnsi="Bodoni MT"/>
                <w:sz w:val="20"/>
              </w:rPr>
            </w:pPr>
            <w:r w:rsidRPr="001C1B54">
              <w:rPr>
                <w:sz w:val="20"/>
              </w:rPr>
              <w:t>Μετά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μεσημέρι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ιβίβαση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ούλμαν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και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μεταφορά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αεροδρόμιο</w:t>
            </w:r>
            <w:r w:rsidRPr="001C1B54">
              <w:rPr>
                <w:rFonts w:ascii="Bodoni MT" w:hAnsi="Bodoni MT"/>
                <w:sz w:val="20"/>
              </w:rPr>
              <w:t xml:space="preserve"> «</w:t>
            </w:r>
            <w:r w:rsidRPr="001C1B54">
              <w:rPr>
                <w:sz w:val="20"/>
              </w:rPr>
              <w:t>Μακεδονία</w:t>
            </w:r>
            <w:r w:rsidRPr="001C1B54">
              <w:rPr>
                <w:rFonts w:ascii="Bodoni MT" w:hAnsi="Bodoni MT"/>
                <w:sz w:val="20"/>
              </w:rPr>
              <w:t xml:space="preserve">». </w:t>
            </w:r>
            <w:r w:rsidRPr="001C1B54">
              <w:rPr>
                <w:sz w:val="20"/>
              </w:rPr>
              <w:t>Αναχώρηση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για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με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την</w:t>
            </w:r>
            <w:r w:rsidRPr="001C1B54">
              <w:rPr>
                <w:rFonts w:ascii="Bodoni MT" w:hAnsi="Bodoni MT"/>
                <w:sz w:val="20"/>
              </w:rPr>
              <w:t xml:space="preserve"> π</w:t>
            </w:r>
            <w:r w:rsidRPr="001C1B54">
              <w:rPr>
                <w:sz w:val="20"/>
              </w:rPr>
              <w:t>τήση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ε</w:t>
            </w:r>
            <w:r w:rsidRPr="001C1B54">
              <w:rPr>
                <w:rFonts w:ascii="Bodoni MT" w:hAnsi="Bodoni MT"/>
                <w:sz w:val="20"/>
              </w:rPr>
              <w:t>π</w:t>
            </w:r>
            <w:r w:rsidRPr="001C1B54">
              <w:rPr>
                <w:sz w:val="20"/>
              </w:rPr>
              <w:t>ιλεγμένης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="000D31C6" w:rsidRPr="001C1B54">
              <w:rPr>
                <w:sz w:val="20"/>
              </w:rPr>
              <w:t>Αερο</w:t>
            </w:r>
            <w:r w:rsidR="000D31C6" w:rsidRPr="001C1B54">
              <w:rPr>
                <w:rFonts w:ascii="Bodoni MT" w:hAnsi="Bodoni MT"/>
                <w:sz w:val="20"/>
              </w:rPr>
              <w:t>π.</w:t>
            </w:r>
            <w:r w:rsidR="000D31C6" w:rsidRPr="001C1B54">
              <w:rPr>
                <w:rFonts w:ascii="Bodoni MT" w:hAnsi="Bodoni MT"/>
                <w:color w:val="17365D" w:themeColor="text2" w:themeShade="BF"/>
                <w:sz w:val="20"/>
              </w:rPr>
              <w:t xml:space="preserve"> </w:t>
            </w:r>
            <w:r w:rsidR="000D31C6" w:rsidRPr="001C1B54">
              <w:rPr>
                <w:color w:val="17365D" w:themeColor="text2" w:themeShade="BF"/>
                <w:sz w:val="20"/>
              </w:rPr>
              <w:t>Εταιρείας</w:t>
            </w:r>
            <w:r w:rsidR="000D31C6" w:rsidRPr="001C1B54">
              <w:rPr>
                <w:rFonts w:ascii="Bodoni MT" w:hAnsi="Bodoni MT"/>
                <w:color w:val="17365D" w:themeColor="text2" w:themeShade="BF"/>
                <w:sz w:val="20"/>
              </w:rPr>
              <w:t>.</w:t>
            </w:r>
            <w:r w:rsidR="000D31C6" w:rsidRPr="001C1B54">
              <w:rPr>
                <w:rFonts w:ascii="Bodoni MT" w:hAnsi="Bodoni MT"/>
                <w:sz w:val="20"/>
              </w:rPr>
              <w:t xml:space="preserve">  </w:t>
            </w:r>
          </w:p>
          <w:p w:rsidR="00827A27" w:rsidRPr="00772254" w:rsidRDefault="00827A27" w:rsidP="009E254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0D31C6" w:rsidP="000D3904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1C1B54">
              <w:rPr>
                <w:sz w:val="20"/>
              </w:rPr>
              <w:t>Άφιξη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στη</w:t>
            </w:r>
            <w:r w:rsidRPr="001C1B54">
              <w:rPr>
                <w:rFonts w:ascii="Bodoni MT" w:hAnsi="Bodoni MT"/>
                <w:sz w:val="20"/>
              </w:rPr>
              <w:t xml:space="preserve"> </w:t>
            </w:r>
            <w:r w:rsidRPr="001C1B54">
              <w:rPr>
                <w:sz w:val="20"/>
              </w:rPr>
              <w:t>Χίο</w:t>
            </w:r>
            <w:r w:rsidRPr="001C1B54">
              <w:rPr>
                <w:rFonts w:ascii="Bodoni MT" w:hAnsi="Bodoni MT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A27" w:rsidRPr="00772254" w:rsidRDefault="00827A27" w:rsidP="007F3085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9E254C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900"/>
          <w:jc w:val="center"/>
        </w:trPr>
        <w:tc>
          <w:tcPr>
            <w:tcW w:w="661" w:type="dxa"/>
            <w:vAlign w:val="center"/>
          </w:tcPr>
          <w:p w:rsidR="00671330" w:rsidRPr="00772254" w:rsidRDefault="00AD409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772254" w:rsidRDefault="00D165EB" w:rsidP="00D165EB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</w:t>
            </w:r>
            <w:r w:rsidR="0094186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)  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4186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τρείς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772254" w:rsidRDefault="009E254C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Τύπος / Κατηγορία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Καταλύματος</w:t>
            </w:r>
          </w:p>
        </w:tc>
        <w:tc>
          <w:tcPr>
            <w:tcW w:w="5930" w:type="dxa"/>
            <w:vAlign w:val="center"/>
          </w:tcPr>
          <w:p w:rsidR="00671330" w:rsidRPr="00772254" w:rsidRDefault="0094186B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((</w:t>
            </w:r>
            <w:r w:rsidR="00D165E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  <w:r w:rsidR="005D17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ή </w:t>
            </w:r>
            <w:r w:rsidR="00D165E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  <w:r w:rsidR="00443D35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αστέρων</w:t>
            </w:r>
            <w:r w:rsidR="004946CC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827A27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στο κέντρο της πόλης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σε δίκλινα ή τρίκλινα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))</w:t>
            </w:r>
            <w:r w:rsidR="00524674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δωμάτια για τους μαθητές και μονόκλινα για τους συνοδούς καθηγητές.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))</w:t>
            </w:r>
          </w:p>
        </w:tc>
        <w:tc>
          <w:tcPr>
            <w:tcW w:w="4223" w:type="dxa"/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ΠΑΡΕΧΕΤΑΙ ΑΠΟ ΤΗΝ ΔΙΟΡΓΑΝΩΣΗ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2.2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9E254C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</w:t>
            </w: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.1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993F5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Το κατάλυμα να βρίσκεται σε περιοχή </w:t>
            </w:r>
            <w:r w:rsidR="005B0462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που</w:t>
            </w:r>
            <w:r w:rsidR="00BC4C82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ενδείκνυ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.2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F7008A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4223" w:type="dxa"/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.3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5B0462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που προσφέρονται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  <w:tr w:rsidR="00671330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671330" w:rsidRPr="00772254" w:rsidRDefault="00F21C8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  <w:r w:rsidR="00671330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.4</w:t>
            </w:r>
          </w:p>
        </w:tc>
        <w:tc>
          <w:tcPr>
            <w:tcW w:w="1890" w:type="dxa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  <w:tr w:rsidR="00524674" w:rsidRPr="00772254" w:rsidTr="00524674">
        <w:trPr>
          <w:trHeight w:val="907"/>
          <w:jc w:val="center"/>
        </w:trPr>
        <w:tc>
          <w:tcPr>
            <w:tcW w:w="661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90" w:type="dxa"/>
            <w:vAlign w:val="center"/>
          </w:tcPr>
          <w:p w:rsidR="00524674" w:rsidRPr="00772254" w:rsidRDefault="00524674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524674" w:rsidRPr="00772254" w:rsidRDefault="00524674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σε ένα όροφο του ξενοδοχείου,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στον ίδιο</w:t>
            </w:r>
            <w:r w:rsidR="001A35E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ή και μέχρι σε δύο διαδοχικούς,</w:t>
            </w:r>
            <w:r w:rsidR="0094186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A35E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</w:t>
            </w: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πό τους πρώτους ορόφους του ξενοδοχείου για την ασφάλειά τους.</w:t>
            </w:r>
          </w:p>
        </w:tc>
        <w:tc>
          <w:tcPr>
            <w:tcW w:w="4223" w:type="dxa"/>
            <w:vAlign w:val="center"/>
          </w:tcPr>
          <w:p w:rsidR="00524674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/>
      </w:tblPr>
      <w:tblGrid>
        <w:gridCol w:w="644"/>
        <w:gridCol w:w="3240"/>
        <w:gridCol w:w="5760"/>
        <w:gridCol w:w="3060"/>
      </w:tblGrid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9E254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772254" w:rsidRDefault="00AA47CD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,</w:t>
            </w:r>
            <w:r w:rsidR="0094186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ίδιοι με αυτούς τον άλλων ενοίκων του ξενοδοχείου. Το πρωινό αμερικάνικου τύπου με μπουφέ(όπως αυτό περιγράφεται από τους κανονισμούς των ξενοδοχείων).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ΠΑΡΕΧΕΤΑΙ ΑΠΟ ΤΗΝ ΔΙΟΡΓΑΝΩΣΗ</w:t>
            </w: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01421" w:rsidRPr="00772254" w:rsidRDefault="00801421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772254" w:rsidTr="00C75B7E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772254" w:rsidTr="00C75B7E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801421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772254" w:rsidTr="00C75B7E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801421" w:rsidP="00801421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A21319" w:rsidRDefault="00A21319">
      <w:pPr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  <w:br w:type="page"/>
      </w:r>
    </w:p>
    <w:p w:rsidR="008E5525" w:rsidRPr="00772254" w:rsidRDefault="008E5525" w:rsidP="00C75B7E">
      <w:pPr>
        <w:spacing w:line="280" w:lineRule="atLeast"/>
        <w:ind w:left="993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ind w:left="993"/>
        <w:rPr>
          <w:rFonts w:ascii="Arial" w:hAnsi="Arial" w:cs="Arial"/>
          <w:b/>
          <w:color w:val="0000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0000" w:themeColor="text1"/>
          <w:spacing w:val="20"/>
          <w:sz w:val="24"/>
          <w:szCs w:val="24"/>
        </w:rPr>
        <w:t xml:space="preserve">Β) </w:t>
      </w:r>
      <w:r w:rsidRPr="00772254">
        <w:rPr>
          <w:rFonts w:ascii="Arial" w:hAnsi="Arial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p w:rsidR="00671330" w:rsidRPr="00772254" w:rsidRDefault="00671330" w:rsidP="00C75B7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72254">
        <w:rPr>
          <w:rFonts w:ascii="Arial" w:hAnsi="Arial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772254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772254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772254" w:rsidTr="00C75B7E">
        <w:trPr>
          <w:trHeight w:val="40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772254" w:rsidRDefault="008040C0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</w:tr>
      <w:tr w:rsidR="00C75B7E" w:rsidRPr="00772254" w:rsidTr="00C75B7E">
        <w:trPr>
          <w:trHeight w:val="405"/>
        </w:trPr>
        <w:tc>
          <w:tcPr>
            <w:tcW w:w="2682" w:type="dxa"/>
          </w:tcPr>
          <w:p w:rsidR="00C75B7E" w:rsidRPr="00772254" w:rsidRDefault="00C75B7E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772254" w:rsidRDefault="00AD409B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</w:p>
        </w:tc>
      </w:tr>
      <w:tr w:rsidR="00671330" w:rsidRPr="00772254" w:rsidTr="00C75B7E">
        <w:trPr>
          <w:trHeight w:val="437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A21319" w:rsidRDefault="0094186B" w:rsidP="00C75B7E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</w:tr>
      <w:tr w:rsidR="00671330" w:rsidRPr="00772254" w:rsidTr="00C75B7E">
        <w:trPr>
          <w:trHeight w:val="455"/>
        </w:trPr>
        <w:tc>
          <w:tcPr>
            <w:tcW w:w="2682" w:type="dxa"/>
          </w:tcPr>
          <w:p w:rsidR="00671330" w:rsidRPr="00772254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772254" w:rsidRDefault="008040C0" w:rsidP="00C75B7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19</w:t>
            </w:r>
          </w:p>
        </w:tc>
      </w:tr>
    </w:tbl>
    <w:p w:rsidR="00671330" w:rsidRPr="00772254" w:rsidRDefault="00671330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C75B7E" w:rsidRPr="00772254" w:rsidRDefault="00C75B7E" w:rsidP="0002505E">
      <w:pPr>
        <w:spacing w:line="280" w:lineRule="atLeast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772254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772254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ΘΕΣ/ΚΗ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772254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ΘΕΣ/ΚΗ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772254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C75B7E">
            <w:pPr>
              <w:spacing w:line="280" w:lineRule="atLeast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Όπως περιγράφονται στο παραπάνω </w:t>
            </w:r>
            <w:proofErr w:type="spellStart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πρό</w:t>
            </w:r>
            <w:proofErr w:type="spellEnd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</w:t>
            </w:r>
            <w:proofErr w:type="spellStart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γραμμα</w:t>
            </w:r>
            <w:proofErr w:type="spellEnd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της εκδρομής και αφορούν στις με-</w:t>
            </w:r>
            <w:proofErr w:type="spellStart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τακινήσεις</w:t>
            </w:r>
            <w:proofErr w:type="spellEnd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 xml:space="preserve"> εντός των περιοχών που </w:t>
            </w:r>
            <w:proofErr w:type="spellStart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ανα</w:t>
            </w:r>
            <w:proofErr w:type="spellEnd"/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-φέρονται, και από και προς το αεροδρόμιο Θεσσαλονίκης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772254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772254" w:rsidRDefault="008040C0" w:rsidP="008040C0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A21319" w:rsidRDefault="0094186B" w:rsidP="00A21319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94186B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772254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C73973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94186B" w:rsidRDefault="008040C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19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12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ΑΣΦΑΛΙΣΗ ΑΤΥΧΗΜΑΤΟΣ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94186B" w:rsidRDefault="008040C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19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772254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84713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ΤΕΤΑΡΤΗ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B0E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A21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/0</w:t>
            </w:r>
            <w:r w:rsidR="004B0E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A21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/2017</w:t>
            </w:r>
            <w:r w:rsidR="00AD409B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ΚΑΙ ΩΡΑ 12:00</w:t>
            </w:r>
          </w:p>
          <w:p w:rsidR="002E62DD" w:rsidRPr="00772254" w:rsidRDefault="002E62DD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Τηλέφωνο επικοινωνίας με τον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Κ.Ιωάννη</w:t>
            </w:r>
            <w:proofErr w:type="spellEnd"/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Ρόκο</w:t>
            </w:r>
            <w:proofErr w:type="spellEnd"/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22710-93287(σχολείου)</w:t>
            </w:r>
            <w:r w:rsidR="00A213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ή</w:t>
            </w:r>
            <w:r w:rsidR="00443D35" w:rsidRPr="0077225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697 3053 271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772254" w:rsidRDefault="00C75B7E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1421" w:rsidRPr="00772254" w:rsidRDefault="00801421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772254" w:rsidRDefault="00443D35" w:rsidP="0002505E">
      <w:pPr>
        <w:spacing w:line="280" w:lineRule="atLeas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ΣΗΜΕΙΩΣΕΙΣ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ΑΠΑΙΤΗΣΗ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772254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Στο πεδίο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ΑΠΑΝΤΗΣΗ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772254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772254" w:rsidRDefault="00F26B0B" w:rsidP="0002505E">
      <w:pPr>
        <w:spacing w:line="280" w:lineRule="atLeast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F8502F" w:rsidRPr="00772254" w:rsidRDefault="00671330" w:rsidP="00F8502F">
      <w:pPr>
        <w:rPr>
          <w:rFonts w:ascii="Arial" w:hAnsi="Arial"/>
          <w:b/>
          <w:color w:val="000000" w:themeColor="text1"/>
          <w:sz w:val="20"/>
          <w:szCs w:val="20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Χρόνος και τόπος υποβολής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των κλειστών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ορίζεται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η </w:t>
      </w:r>
      <w:r w:rsidR="004B0E1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ΤΕΤΑΡΤΗ  17</w:t>
      </w:r>
      <w:r w:rsidR="00F8502F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- 0</w:t>
      </w:r>
      <w:r w:rsidR="004B0E18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5</w:t>
      </w:r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- 2017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και ώρα: 12:00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</w:t>
      </w:r>
      <w:r w:rsidR="00313B57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F8502F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Γυμνάσιο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  <w:r w:rsidR="00F8502F" w:rsidRPr="00772254">
        <w:rPr>
          <w:rFonts w:ascii="Arial" w:hAnsi="Arial"/>
          <w:b/>
          <w:color w:val="000000" w:themeColor="text1"/>
          <w:sz w:val="20"/>
          <w:szCs w:val="20"/>
          <w:u w:val="none"/>
        </w:rPr>
        <w:t>ΒΡΟΝΤΑΔΟΥ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  Παναγία </w:t>
      </w:r>
      <w:proofErr w:type="spellStart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Μούτσαινα</w:t>
      </w:r>
      <w:proofErr w:type="spellEnd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  ΒΡΟΝΤΑΔΟΣ  Τ.Κ 822 00 </w:t>
      </w:r>
      <w:proofErr w:type="spellStart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Τηλ</w:t>
      </w:r>
      <w:proofErr w:type="spellEnd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. 22710 – 93287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Fax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. 22710 – 93287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e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-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 xml:space="preserve">: 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mail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@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gym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-</w:t>
      </w:r>
      <w:proofErr w:type="spellStart"/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vront</w:t>
      </w:r>
      <w:proofErr w:type="spellEnd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chi</w:t>
      </w:r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proofErr w:type="spellStart"/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sch</w:t>
      </w:r>
      <w:proofErr w:type="spellEnd"/>
      <w:r w:rsidR="00F8502F" w:rsidRPr="00772254">
        <w:rPr>
          <w:rFonts w:ascii="Arial" w:hAnsi="Arial"/>
          <w:b/>
          <w:color w:val="000000" w:themeColor="text1"/>
          <w:sz w:val="22"/>
          <w:u w:val="none"/>
        </w:rPr>
        <w:t>.</w:t>
      </w:r>
      <w:proofErr w:type="spellStart"/>
      <w:r w:rsidR="00F8502F" w:rsidRPr="00772254">
        <w:rPr>
          <w:rFonts w:ascii="Arial" w:hAnsi="Arial"/>
          <w:b/>
          <w:color w:val="000000" w:themeColor="text1"/>
          <w:sz w:val="22"/>
          <w:u w:val="none"/>
          <w:lang w:val="en-US"/>
        </w:rPr>
        <w:t>gr</w:t>
      </w:r>
      <w:proofErr w:type="spellEnd"/>
    </w:p>
    <w:p w:rsidR="00F8502F" w:rsidRPr="00772254" w:rsidRDefault="00F8502F" w:rsidP="00F8502F">
      <w:pPr>
        <w:jc w:val="center"/>
        <w:rPr>
          <w:b/>
          <w:color w:val="000000" w:themeColor="text1"/>
          <w:sz w:val="20"/>
        </w:rPr>
      </w:pPr>
    </w:p>
    <w:p w:rsidR="00671330" w:rsidRPr="00772254" w:rsidRDefault="00671330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lastRenderedPageBreak/>
        <w:t xml:space="preserve">Σημειώνεται πως το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ΣΥΝΟΛΙΚΟ ΠΟΣΟ ΟΙΚΟΝΟΜΙΚΗΣ</w:t>
      </w:r>
      <w:r w:rsidR="005B62BD"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 xml:space="preserve"> &amp; ΠΟΙΟΤΙΚΗΣ </w:t>
      </w: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ΠΡΟΣΦΟΡΑΣ (συμπεριλαμβανομένου του ΦΠΑ)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18082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είναι το μοναδικό κριτήριο της α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ξιολόγησης του παρόντος μειοδοτικού διαγωνισμού.</w:t>
      </w:r>
      <w:r w:rsidR="001B705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Θα παρακαλούσαμε στην προσφορά να αναγράφεται και τιμή</w:t>
      </w:r>
      <w:r w:rsidR="00AD332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με ημιδιατροφή και χωρίς αυτήν,</w:t>
      </w:r>
      <w:r w:rsidR="0084713B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="00AD332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όπως και η διαμονή σε διαφορετικά ξενοδοχεία.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180828" w:rsidRPr="00772254" w:rsidRDefault="00180828" w:rsidP="0018082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2E62DD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τον διευθυντ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ή του σχολείου </w:t>
      </w:r>
      <w:r w:rsidR="00A21319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Ιωάννη</w:t>
      </w:r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21319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Ρό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>κο</w:t>
      </w:r>
      <w:proofErr w:type="spellEnd"/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στο τη</w:t>
      </w:r>
      <w:r w:rsidR="00D34C98"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λέφωνο του σχολείου : 2271093287 </w:t>
      </w:r>
      <w:r w:rsidRPr="00772254">
        <w:rPr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772254" w:rsidRDefault="00180828" w:rsidP="0002505E">
      <w:pPr>
        <w:spacing w:line="28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  <w:u w:val="none"/>
        </w:rPr>
      </w:pPr>
    </w:p>
    <w:p w:rsidR="00671330" w:rsidRPr="00772254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1330" w:rsidRPr="00772254" w:rsidRDefault="00671330" w:rsidP="000C19AA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  <w:u w:val="none"/>
        </w:rPr>
      </w:pPr>
      <w:r w:rsidRPr="00772254">
        <w:rPr>
          <w:rFonts w:ascii="Arial" w:hAnsi="Arial" w:cs="Arial"/>
          <w:b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772254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772254" w:rsidSect="00A21319">
      <w:footerReference w:type="default" r:id="rId8"/>
      <w:pgSz w:w="16838" w:h="11906" w:orient="landscape"/>
      <w:pgMar w:top="629" w:right="964" w:bottom="1276" w:left="1134" w:header="720" w:footer="57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3C" w:rsidRDefault="0080213C" w:rsidP="000C19AA">
      <w:r>
        <w:separator/>
      </w:r>
    </w:p>
  </w:endnote>
  <w:endnote w:type="continuationSeparator" w:id="0">
    <w:p w:rsidR="0080213C" w:rsidRDefault="0080213C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587" w:rsidRPr="00801421" w:rsidRDefault="00303AC3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8040C0">
      <w:rPr>
        <w:rFonts w:ascii="Arial" w:hAnsi="Arial" w:cs="Arial"/>
        <w:b/>
        <w:noProof/>
        <w:sz w:val="24"/>
        <w:szCs w:val="24"/>
        <w:u w:val="none"/>
      </w:rPr>
      <w:t>7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3C" w:rsidRDefault="0080213C" w:rsidP="000C19AA">
      <w:r>
        <w:separator/>
      </w:r>
    </w:p>
  </w:footnote>
  <w:footnote w:type="continuationSeparator" w:id="0">
    <w:p w:rsidR="0080213C" w:rsidRDefault="0080213C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2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6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6916"/>
    <w:rsid w:val="00023516"/>
    <w:rsid w:val="0002505E"/>
    <w:rsid w:val="00060816"/>
    <w:rsid w:val="00085A9F"/>
    <w:rsid w:val="000C19AA"/>
    <w:rsid w:val="000D31C6"/>
    <w:rsid w:val="000D3904"/>
    <w:rsid w:val="00120324"/>
    <w:rsid w:val="00126958"/>
    <w:rsid w:val="00127FB4"/>
    <w:rsid w:val="00146190"/>
    <w:rsid w:val="00175987"/>
    <w:rsid w:val="00176359"/>
    <w:rsid w:val="00180828"/>
    <w:rsid w:val="0019689B"/>
    <w:rsid w:val="00196D36"/>
    <w:rsid w:val="001971DC"/>
    <w:rsid w:val="001A03F9"/>
    <w:rsid w:val="001A35E7"/>
    <w:rsid w:val="001A628A"/>
    <w:rsid w:val="001B705D"/>
    <w:rsid w:val="001C0E5A"/>
    <w:rsid w:val="001E4856"/>
    <w:rsid w:val="00211A3C"/>
    <w:rsid w:val="00213587"/>
    <w:rsid w:val="0023346B"/>
    <w:rsid w:val="00253C0B"/>
    <w:rsid w:val="0026412D"/>
    <w:rsid w:val="0027218C"/>
    <w:rsid w:val="00294ABD"/>
    <w:rsid w:val="0029543B"/>
    <w:rsid w:val="002A24C0"/>
    <w:rsid w:val="002A7B7D"/>
    <w:rsid w:val="002C2836"/>
    <w:rsid w:val="002D32CC"/>
    <w:rsid w:val="002E2994"/>
    <w:rsid w:val="002E62DD"/>
    <w:rsid w:val="003025D0"/>
    <w:rsid w:val="00303AC3"/>
    <w:rsid w:val="00307996"/>
    <w:rsid w:val="00313B57"/>
    <w:rsid w:val="00317EF7"/>
    <w:rsid w:val="0032493B"/>
    <w:rsid w:val="00337B58"/>
    <w:rsid w:val="003410E4"/>
    <w:rsid w:val="00364C7E"/>
    <w:rsid w:val="00396B61"/>
    <w:rsid w:val="003A5F0B"/>
    <w:rsid w:val="003A647E"/>
    <w:rsid w:val="003C4C06"/>
    <w:rsid w:val="003C624A"/>
    <w:rsid w:val="003D065B"/>
    <w:rsid w:val="003D3EF9"/>
    <w:rsid w:val="003D6836"/>
    <w:rsid w:val="003F627F"/>
    <w:rsid w:val="00414A47"/>
    <w:rsid w:val="00424542"/>
    <w:rsid w:val="00435526"/>
    <w:rsid w:val="00442BC1"/>
    <w:rsid w:val="00443D35"/>
    <w:rsid w:val="004510F5"/>
    <w:rsid w:val="00461088"/>
    <w:rsid w:val="0047615E"/>
    <w:rsid w:val="00485EFC"/>
    <w:rsid w:val="00491EBC"/>
    <w:rsid w:val="004946CC"/>
    <w:rsid w:val="004B0E18"/>
    <w:rsid w:val="004D26C9"/>
    <w:rsid w:val="00500DB0"/>
    <w:rsid w:val="005105F2"/>
    <w:rsid w:val="00513AFB"/>
    <w:rsid w:val="00524674"/>
    <w:rsid w:val="005500D3"/>
    <w:rsid w:val="0055086E"/>
    <w:rsid w:val="00564139"/>
    <w:rsid w:val="00564BF4"/>
    <w:rsid w:val="00583198"/>
    <w:rsid w:val="00587B1C"/>
    <w:rsid w:val="005931CF"/>
    <w:rsid w:val="00593CA1"/>
    <w:rsid w:val="005B0462"/>
    <w:rsid w:val="005B4D03"/>
    <w:rsid w:val="005B62BD"/>
    <w:rsid w:val="005D0604"/>
    <w:rsid w:val="005D1717"/>
    <w:rsid w:val="005E0333"/>
    <w:rsid w:val="005E31CB"/>
    <w:rsid w:val="005E3833"/>
    <w:rsid w:val="005F36AC"/>
    <w:rsid w:val="00606C24"/>
    <w:rsid w:val="00645FE8"/>
    <w:rsid w:val="00652A1B"/>
    <w:rsid w:val="0066277C"/>
    <w:rsid w:val="006660C5"/>
    <w:rsid w:val="00671330"/>
    <w:rsid w:val="00684F9A"/>
    <w:rsid w:val="006B2664"/>
    <w:rsid w:val="006B4EF0"/>
    <w:rsid w:val="006D2D39"/>
    <w:rsid w:val="006E5F8E"/>
    <w:rsid w:val="00702F33"/>
    <w:rsid w:val="00705D08"/>
    <w:rsid w:val="00713002"/>
    <w:rsid w:val="00726B68"/>
    <w:rsid w:val="00751D1D"/>
    <w:rsid w:val="007718BC"/>
    <w:rsid w:val="00772254"/>
    <w:rsid w:val="00775227"/>
    <w:rsid w:val="007C23CF"/>
    <w:rsid w:val="007C4D53"/>
    <w:rsid w:val="007E4184"/>
    <w:rsid w:val="007E41B6"/>
    <w:rsid w:val="007E4A91"/>
    <w:rsid w:val="007E5DD8"/>
    <w:rsid w:val="007F3085"/>
    <w:rsid w:val="00801421"/>
    <w:rsid w:val="0080213C"/>
    <w:rsid w:val="008040C0"/>
    <w:rsid w:val="00827A27"/>
    <w:rsid w:val="00831946"/>
    <w:rsid w:val="00833C32"/>
    <w:rsid w:val="00843CF7"/>
    <w:rsid w:val="0084713B"/>
    <w:rsid w:val="00865C64"/>
    <w:rsid w:val="008665D0"/>
    <w:rsid w:val="008975C5"/>
    <w:rsid w:val="008B0759"/>
    <w:rsid w:val="008C6F35"/>
    <w:rsid w:val="008D0C1D"/>
    <w:rsid w:val="008E5525"/>
    <w:rsid w:val="0091383B"/>
    <w:rsid w:val="009154AA"/>
    <w:rsid w:val="0092626E"/>
    <w:rsid w:val="0094186B"/>
    <w:rsid w:val="009518EB"/>
    <w:rsid w:val="009525DB"/>
    <w:rsid w:val="00960F0D"/>
    <w:rsid w:val="00993F5F"/>
    <w:rsid w:val="009B2617"/>
    <w:rsid w:val="009B32B6"/>
    <w:rsid w:val="009B4A7E"/>
    <w:rsid w:val="009C0B7C"/>
    <w:rsid w:val="009D4909"/>
    <w:rsid w:val="009D56B6"/>
    <w:rsid w:val="009D6813"/>
    <w:rsid w:val="009E1238"/>
    <w:rsid w:val="009E254C"/>
    <w:rsid w:val="00A04A33"/>
    <w:rsid w:val="00A065C1"/>
    <w:rsid w:val="00A1268C"/>
    <w:rsid w:val="00A21319"/>
    <w:rsid w:val="00A37B33"/>
    <w:rsid w:val="00A42350"/>
    <w:rsid w:val="00A51D31"/>
    <w:rsid w:val="00A625D7"/>
    <w:rsid w:val="00A762DC"/>
    <w:rsid w:val="00A84C43"/>
    <w:rsid w:val="00AA47CD"/>
    <w:rsid w:val="00AA4EBE"/>
    <w:rsid w:val="00AC3413"/>
    <w:rsid w:val="00AD332D"/>
    <w:rsid w:val="00AD409B"/>
    <w:rsid w:val="00AD6C61"/>
    <w:rsid w:val="00AF4B99"/>
    <w:rsid w:val="00B0454C"/>
    <w:rsid w:val="00B06009"/>
    <w:rsid w:val="00B3019F"/>
    <w:rsid w:val="00B31B54"/>
    <w:rsid w:val="00B47260"/>
    <w:rsid w:val="00B67A8A"/>
    <w:rsid w:val="00B76143"/>
    <w:rsid w:val="00B95C04"/>
    <w:rsid w:val="00BB7CC5"/>
    <w:rsid w:val="00BC4C82"/>
    <w:rsid w:val="00C02B07"/>
    <w:rsid w:val="00C02C6E"/>
    <w:rsid w:val="00C27E39"/>
    <w:rsid w:val="00C53D5B"/>
    <w:rsid w:val="00C6059A"/>
    <w:rsid w:val="00C63F28"/>
    <w:rsid w:val="00C73973"/>
    <w:rsid w:val="00C75B7E"/>
    <w:rsid w:val="00C82DAD"/>
    <w:rsid w:val="00C86E26"/>
    <w:rsid w:val="00CA2583"/>
    <w:rsid w:val="00CB0FBA"/>
    <w:rsid w:val="00CD4169"/>
    <w:rsid w:val="00CD4CC0"/>
    <w:rsid w:val="00CE4AD7"/>
    <w:rsid w:val="00CE7184"/>
    <w:rsid w:val="00D05A90"/>
    <w:rsid w:val="00D165EB"/>
    <w:rsid w:val="00D20B20"/>
    <w:rsid w:val="00D2673C"/>
    <w:rsid w:val="00D27BEC"/>
    <w:rsid w:val="00D34C98"/>
    <w:rsid w:val="00D36758"/>
    <w:rsid w:val="00D4235C"/>
    <w:rsid w:val="00D61D8D"/>
    <w:rsid w:val="00D63401"/>
    <w:rsid w:val="00D67114"/>
    <w:rsid w:val="00D710BC"/>
    <w:rsid w:val="00D73EA3"/>
    <w:rsid w:val="00D7674D"/>
    <w:rsid w:val="00D87256"/>
    <w:rsid w:val="00D908E4"/>
    <w:rsid w:val="00DA3CD2"/>
    <w:rsid w:val="00DD05B9"/>
    <w:rsid w:val="00DD294E"/>
    <w:rsid w:val="00DF6916"/>
    <w:rsid w:val="00E67D2E"/>
    <w:rsid w:val="00E75FD2"/>
    <w:rsid w:val="00E867C2"/>
    <w:rsid w:val="00E925BF"/>
    <w:rsid w:val="00E97F4F"/>
    <w:rsid w:val="00EB5918"/>
    <w:rsid w:val="00ED0A01"/>
    <w:rsid w:val="00EF7952"/>
    <w:rsid w:val="00F114B5"/>
    <w:rsid w:val="00F11FE8"/>
    <w:rsid w:val="00F21C84"/>
    <w:rsid w:val="00F26B0B"/>
    <w:rsid w:val="00F32D06"/>
    <w:rsid w:val="00F527EC"/>
    <w:rsid w:val="00F55514"/>
    <w:rsid w:val="00F7008A"/>
    <w:rsid w:val="00F8502F"/>
    <w:rsid w:val="00F87ECB"/>
    <w:rsid w:val="00F959DA"/>
    <w:rsid w:val="00FB50D1"/>
    <w:rsid w:val="00FC4395"/>
    <w:rsid w:val="00FD5CD4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0CE0-922C-4119-88A7-988297B4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1207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7714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Dieuthintis</cp:lastModifiedBy>
  <cp:revision>25</cp:revision>
  <cp:lastPrinted>2016-02-15T08:52:00Z</cp:lastPrinted>
  <dcterms:created xsi:type="dcterms:W3CDTF">2016-02-15T08:44:00Z</dcterms:created>
  <dcterms:modified xsi:type="dcterms:W3CDTF">2017-05-12T07:49:00Z</dcterms:modified>
</cp:coreProperties>
</file>