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C4411E" w:rsidRPr="00C4411E" w14:paraId="1E8A8BD9" w14:textId="77777777" w:rsidTr="00DA68DA">
        <w:trPr>
          <w:trHeight w:val="14018"/>
          <w:jc w:val="center"/>
        </w:trPr>
        <w:tc>
          <w:tcPr>
            <w:tcW w:w="10881" w:type="dxa"/>
          </w:tcPr>
          <w:p w14:paraId="1B4DD2D5" w14:textId="3CEBC8EE" w:rsidR="00C4411E" w:rsidRDefault="00C4411E" w:rsidP="00C4411E">
            <w:pPr>
              <w:pStyle w:val="Default"/>
              <w:spacing w:line="276" w:lineRule="auto"/>
              <w:jc w:val="center"/>
              <w:rPr>
                <w:rFonts w:asciiTheme="minorHAnsi" w:hAnsiTheme="minorHAnsi" w:cstheme="minorHAnsi"/>
                <w:b/>
                <w:bCs/>
              </w:rPr>
            </w:pPr>
            <w:r w:rsidRPr="00C4411E">
              <w:rPr>
                <w:rFonts w:asciiTheme="minorHAnsi" w:hAnsiTheme="minorHAnsi" w:cstheme="minorHAnsi"/>
                <w:b/>
                <w:bCs/>
              </w:rPr>
              <w:t>Δικαιολογητικά που υποβάλλονται από τις /τους ΕΚΠΑΙΔΕΥΤΙΚΟΥΣ</w:t>
            </w:r>
          </w:p>
          <w:p w14:paraId="3C8826D5" w14:textId="77777777" w:rsidR="00C4411E" w:rsidRPr="00C4411E" w:rsidRDefault="00C4411E" w:rsidP="00C4411E">
            <w:pPr>
              <w:pStyle w:val="Default"/>
              <w:spacing w:line="276" w:lineRule="auto"/>
              <w:jc w:val="center"/>
              <w:rPr>
                <w:rFonts w:asciiTheme="minorHAnsi" w:hAnsiTheme="minorHAnsi" w:cstheme="minorHAnsi"/>
              </w:rPr>
            </w:pPr>
          </w:p>
          <w:p w14:paraId="139DEC14" w14:textId="6031EB6F" w:rsidR="00C4411E" w:rsidRPr="00C4411E" w:rsidRDefault="00C4411E" w:rsidP="00C4411E">
            <w:pPr>
              <w:pStyle w:val="Default"/>
              <w:spacing w:line="276" w:lineRule="auto"/>
              <w:rPr>
                <w:rFonts w:asciiTheme="minorHAnsi" w:hAnsiTheme="minorHAnsi" w:cstheme="minorHAnsi"/>
              </w:rPr>
            </w:pPr>
            <w:r w:rsidRPr="00C4411E">
              <w:rPr>
                <w:rFonts w:asciiTheme="minorHAnsi" w:hAnsiTheme="minorHAnsi" w:cstheme="minorHAnsi"/>
              </w:rPr>
              <w:t xml:space="preserve">1) </w:t>
            </w:r>
            <w:r w:rsidRPr="00C4411E">
              <w:rPr>
                <w:rFonts w:asciiTheme="minorHAnsi" w:hAnsiTheme="minorHAnsi" w:cstheme="minorHAnsi"/>
                <w:b/>
                <w:bCs/>
              </w:rPr>
              <w:t>Αίτηση της /του εκπαιδευτικού</w:t>
            </w:r>
            <w:r w:rsidRPr="00C4411E">
              <w:rPr>
                <w:rFonts w:asciiTheme="minorHAnsi" w:hAnsiTheme="minorHAnsi" w:cstheme="minorHAnsi"/>
              </w:rPr>
              <w:t>, η οποία υποβάλλεται στη Διεύθυνση.</w:t>
            </w:r>
          </w:p>
          <w:p w14:paraId="2C7685AC" w14:textId="77777777" w:rsidR="00C4411E" w:rsidRPr="00C4411E" w:rsidRDefault="00C4411E" w:rsidP="00C4411E">
            <w:pPr>
              <w:pStyle w:val="Default"/>
              <w:spacing w:line="276" w:lineRule="auto"/>
              <w:rPr>
                <w:rFonts w:asciiTheme="minorHAnsi" w:hAnsiTheme="minorHAnsi" w:cstheme="minorHAnsi"/>
              </w:rPr>
            </w:pPr>
            <w:r w:rsidRPr="00C4411E">
              <w:rPr>
                <w:rFonts w:asciiTheme="minorHAnsi" w:hAnsiTheme="minorHAnsi" w:cstheme="minorHAnsi"/>
              </w:rPr>
              <w:t xml:space="preserve">Επισημαίνεται ότι η/ο εκπαιδευτικός στην αίτηση παραίτησης θα πρέπει να γράφει για ποιο λόγο ζητά </w:t>
            </w:r>
            <w:r w:rsidRPr="00C4411E">
              <w:rPr>
                <w:rFonts w:asciiTheme="minorHAnsi" w:hAnsiTheme="minorHAnsi" w:cstheme="minorHAnsi"/>
                <w:i/>
                <w:iCs/>
              </w:rPr>
              <w:t xml:space="preserve">να παραιτηθεί από την Υπηρεσία σύμφωνα με τις προαναφερόμενες διατάξεις π.χ. για λόγους υγείας ή για σοβαρούς </w:t>
            </w:r>
            <w:r w:rsidRPr="00C4411E">
              <w:rPr>
                <w:rFonts w:asciiTheme="minorHAnsi" w:hAnsiTheme="minorHAnsi" w:cstheme="minorHAnsi"/>
              </w:rPr>
              <w:t xml:space="preserve">και όχι για λόγους συνταξιοδότησης, ή για </w:t>
            </w:r>
            <w:r w:rsidRPr="00C4411E">
              <w:rPr>
                <w:rFonts w:asciiTheme="minorHAnsi" w:hAnsiTheme="minorHAnsi" w:cstheme="minorHAnsi"/>
                <w:i/>
                <w:iCs/>
              </w:rPr>
              <w:t xml:space="preserve">οικογενειακούς λόγους, </w:t>
            </w:r>
            <w:r w:rsidRPr="00C4411E">
              <w:rPr>
                <w:rFonts w:asciiTheme="minorHAnsi" w:hAnsiTheme="minorHAnsi" w:cstheme="minorHAnsi"/>
              </w:rPr>
              <w:t xml:space="preserve">προσωπικούς λόγους ή επαγγελματικούς λόγους, κλπ. 3 </w:t>
            </w:r>
          </w:p>
          <w:p w14:paraId="54805898" w14:textId="77777777" w:rsidR="00C4411E" w:rsidRPr="00C4411E" w:rsidRDefault="00C4411E" w:rsidP="00C4411E">
            <w:pPr>
              <w:pStyle w:val="Default"/>
              <w:pageBreakBefore/>
              <w:spacing w:line="276" w:lineRule="auto"/>
              <w:rPr>
                <w:rFonts w:asciiTheme="minorHAnsi" w:hAnsiTheme="minorHAnsi" w:cstheme="minorHAnsi"/>
                <w:color w:val="auto"/>
              </w:rPr>
            </w:pPr>
          </w:p>
          <w:p w14:paraId="5AD3B35B" w14:textId="77777777" w:rsidR="00C4411E" w:rsidRPr="00C4411E" w:rsidRDefault="00C4411E" w:rsidP="00C4411E">
            <w:pPr>
              <w:pStyle w:val="Default"/>
              <w:spacing w:after="34" w:line="276" w:lineRule="auto"/>
              <w:rPr>
                <w:rFonts w:asciiTheme="minorHAnsi" w:hAnsiTheme="minorHAnsi" w:cstheme="minorHAnsi"/>
                <w:color w:val="auto"/>
              </w:rPr>
            </w:pPr>
            <w:r w:rsidRPr="00C4411E">
              <w:rPr>
                <w:rFonts w:asciiTheme="minorHAnsi" w:hAnsiTheme="minorHAnsi" w:cstheme="minorHAnsi"/>
                <w:color w:val="auto"/>
              </w:rPr>
              <w:t xml:space="preserve">2) </w:t>
            </w:r>
            <w:r w:rsidRPr="00C4411E">
              <w:rPr>
                <w:rFonts w:asciiTheme="minorHAnsi" w:hAnsiTheme="minorHAnsi" w:cstheme="minorHAnsi"/>
                <w:b/>
                <w:bCs/>
                <w:color w:val="auto"/>
              </w:rPr>
              <w:t xml:space="preserve">Υπεύθυνη Δήλωση της /του εκπαιδευτικού, </w:t>
            </w:r>
            <w:r w:rsidRPr="00C4411E">
              <w:rPr>
                <w:rFonts w:asciiTheme="minorHAnsi" w:hAnsiTheme="minorHAnsi" w:cstheme="minorHAnsi"/>
                <w:color w:val="auto"/>
              </w:rPr>
              <w:t xml:space="preserve">στην οποία αναγράφονται: </w:t>
            </w:r>
          </w:p>
          <w:p w14:paraId="478B20FD"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C4411E">
              <w:rPr>
                <w:rFonts w:asciiTheme="minorHAnsi" w:hAnsiTheme="minorHAnsi" w:cstheme="minorHAnsi"/>
                <w:color w:val="auto"/>
              </w:rPr>
              <w:t xml:space="preserve">οι επικαλούμενοι λόγοι (υγείας ή οικογενειακοί) </w:t>
            </w:r>
          </w:p>
          <w:p w14:paraId="13C514CA"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το έτος έναρξης πρώτης ασφάλισης </w:t>
            </w:r>
          </w:p>
          <w:p w14:paraId="47C5BE3B" w14:textId="77777777" w:rsid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αν γνωρίζουν, ή όχι, για τη θεμελίωση συνταξιοδοτικού δικαιώματος και </w:t>
            </w:r>
          </w:p>
          <w:p w14:paraId="11909777" w14:textId="60D4336D" w:rsidR="00C4411E" w:rsidRPr="004371F0" w:rsidRDefault="00C4411E" w:rsidP="00C4411E">
            <w:pPr>
              <w:pStyle w:val="Default"/>
              <w:numPr>
                <w:ilvl w:val="0"/>
                <w:numId w:val="1"/>
              </w:numPr>
              <w:spacing w:after="34" w:line="276" w:lineRule="auto"/>
              <w:ind w:left="284" w:hanging="284"/>
              <w:rPr>
                <w:rFonts w:asciiTheme="minorHAnsi" w:hAnsiTheme="minorHAnsi" w:cstheme="minorHAnsi"/>
                <w:color w:val="auto"/>
              </w:rPr>
            </w:pPr>
            <w:r w:rsidRPr="004371F0">
              <w:rPr>
                <w:rFonts w:asciiTheme="minorHAnsi" w:hAnsiTheme="minorHAnsi" w:cstheme="minorHAnsi"/>
                <w:color w:val="auto"/>
              </w:rPr>
              <w:t xml:space="preserve">την άμεση καταβολή της σύνταξής τους μετά την λύση της υπαλληλικής τους σχέσης. </w:t>
            </w:r>
          </w:p>
          <w:p w14:paraId="730F680D" w14:textId="77777777" w:rsidR="00C4411E" w:rsidRPr="00C4411E" w:rsidRDefault="00C4411E" w:rsidP="00C4411E">
            <w:pPr>
              <w:pStyle w:val="Default"/>
              <w:spacing w:line="276" w:lineRule="auto"/>
              <w:rPr>
                <w:rFonts w:asciiTheme="minorHAnsi" w:hAnsiTheme="minorHAnsi" w:cstheme="minorHAnsi"/>
                <w:color w:val="auto"/>
              </w:rPr>
            </w:pPr>
          </w:p>
          <w:p w14:paraId="3117A0ED" w14:textId="379396D4" w:rsidR="00C4411E" w:rsidRDefault="00C4411E" w:rsidP="00C4411E">
            <w:pPr>
              <w:pStyle w:val="Default"/>
              <w:spacing w:line="276" w:lineRule="auto"/>
              <w:rPr>
                <w:rFonts w:asciiTheme="minorHAnsi" w:hAnsiTheme="minorHAnsi" w:cstheme="minorHAnsi"/>
                <w:color w:val="auto"/>
              </w:rPr>
            </w:pPr>
            <w:r w:rsidRPr="00C4411E">
              <w:rPr>
                <w:rFonts w:asciiTheme="minorHAnsi" w:hAnsiTheme="minorHAnsi" w:cstheme="minorHAnsi"/>
                <w:color w:val="auto"/>
              </w:rPr>
              <w:t>Κατά τη συμπλήρωση της Υπεύθυνης Δήλωσης, εφιστούμε ιδιαίτερα την προσοχή στη θεμελίωση του συνταξιοδοτικού δικαιώματος λόγω ύπαρξης φαινομένων ανάκλησης παραίτησης εκπαιδευτικών που θεμελιώνουν μεν συνταξιοδοτικό δικαίωμα, χωρίς όμως να τους καταβάλετε άμεσα η σύνταξη, επειδή δεν συμπληρώνουν το απαραίτητο όριο ηλικίας για την καταβολή της. Επειδή τα τελευταία χρόνια οι συνταξιοδοτικές διατάξεις είναι πολλές, σε συνδυασμό με το γεγονός ότι για τις/τους εκπαιδευτικούς ισχύουν ειδικές διατάξεις, προτείνεται οι ενδιαφερόμενες/ενδιαφερόμενοι εκπαιδευτικοί να απευθύνονται στο Γ.Λ.Κ. ή στον</w:t>
            </w:r>
            <w:r w:rsidR="0084681B">
              <w:rPr>
                <w:rFonts w:asciiTheme="minorHAnsi" w:hAnsiTheme="minorHAnsi" w:cstheme="minorHAnsi"/>
                <w:color w:val="auto"/>
              </w:rPr>
              <w:t xml:space="preserve"> </w:t>
            </w:r>
            <w:r w:rsidR="0084681B">
              <w:rPr>
                <w:rFonts w:asciiTheme="minorHAnsi" w:hAnsiTheme="minorHAnsi" w:cstheme="minorHAnsi"/>
                <w:color w:val="auto"/>
                <w:lang w:val="en-US"/>
              </w:rPr>
              <w:t>e</w:t>
            </w:r>
            <w:r w:rsidR="0084681B" w:rsidRPr="0084681B">
              <w:rPr>
                <w:rFonts w:asciiTheme="minorHAnsi" w:hAnsiTheme="minorHAnsi" w:cstheme="minorHAnsi"/>
                <w:color w:val="auto"/>
              </w:rPr>
              <w:t xml:space="preserve"> -</w:t>
            </w:r>
            <w:r w:rsidRPr="00C4411E">
              <w:rPr>
                <w:rFonts w:asciiTheme="minorHAnsi" w:hAnsiTheme="minorHAnsi" w:cstheme="minorHAnsi"/>
                <w:color w:val="auto"/>
              </w:rPr>
              <w:t xml:space="preserve"> Ε.Φ.Κ.Α. (προσκομίζοντας πρόσφατο πιστοποιητικό υπηρεσιακών μεταβολών και βεβαίωση αποδοχών του τρέχοντος μήνα) προκειμένου να </w:t>
            </w:r>
            <w:r w:rsidRPr="00C4411E">
              <w:rPr>
                <w:rFonts w:asciiTheme="minorHAnsi" w:hAnsiTheme="minorHAnsi" w:cstheme="minorHAnsi"/>
                <w:i/>
                <w:iCs/>
                <w:color w:val="auto"/>
              </w:rPr>
              <w:t xml:space="preserve">ενημερωθούν έγκυρα </w:t>
            </w:r>
            <w:r w:rsidRPr="00C4411E">
              <w:rPr>
                <w:rFonts w:asciiTheme="minorHAnsi" w:hAnsiTheme="minorHAnsi" w:cstheme="minorHAnsi"/>
                <w:color w:val="auto"/>
              </w:rPr>
              <w:t xml:space="preserve">για τη θεμελίωση του συνταξιοδοτικού τους δικαιώματος. </w:t>
            </w:r>
          </w:p>
          <w:p w14:paraId="340E25D9" w14:textId="77777777" w:rsidR="00DA68DA" w:rsidRPr="00C4411E" w:rsidRDefault="00DA68DA" w:rsidP="00C4411E">
            <w:pPr>
              <w:pStyle w:val="Default"/>
              <w:spacing w:line="276" w:lineRule="auto"/>
              <w:rPr>
                <w:rFonts w:asciiTheme="minorHAnsi" w:hAnsiTheme="minorHAnsi" w:cstheme="minorHAnsi"/>
                <w:color w:val="auto"/>
              </w:rPr>
            </w:pPr>
          </w:p>
          <w:p w14:paraId="728574A5" w14:textId="1F9D86B4" w:rsidR="00C4411E" w:rsidRDefault="00C4411E" w:rsidP="00C4411E">
            <w:pPr>
              <w:pStyle w:val="Default"/>
              <w:spacing w:after="23" w:line="276" w:lineRule="auto"/>
              <w:rPr>
                <w:rFonts w:asciiTheme="minorHAnsi" w:hAnsiTheme="minorHAnsi" w:cstheme="minorHAnsi"/>
                <w:color w:val="auto"/>
              </w:rPr>
            </w:pPr>
            <w:r w:rsidRPr="00C4411E">
              <w:rPr>
                <w:rFonts w:asciiTheme="minorHAnsi" w:hAnsiTheme="minorHAnsi" w:cstheme="minorHAnsi"/>
                <w:color w:val="auto"/>
              </w:rPr>
              <w:t xml:space="preserve">3) Στην περίπτωση </w:t>
            </w:r>
            <w:r w:rsidRPr="00C4411E">
              <w:rPr>
                <w:rFonts w:asciiTheme="minorHAnsi" w:hAnsiTheme="minorHAnsi" w:cstheme="minorHAnsi"/>
                <w:b/>
                <w:bCs/>
                <w:color w:val="auto"/>
              </w:rPr>
              <w:t xml:space="preserve">αίτησης παραίτησης για λόγους υγείας </w:t>
            </w:r>
            <w:r w:rsidRPr="00C4411E">
              <w:rPr>
                <w:rFonts w:asciiTheme="minorHAnsi" w:hAnsiTheme="minorHAnsi" w:cstheme="minorHAnsi"/>
                <w:color w:val="auto"/>
              </w:rPr>
              <w:t>υποβάλλονται δικαιολογητικά από Δημόσιο Νοσοκομείο ή Κέντρα Πιστοποίησης Αναπηρίας ή από την Ανώτατη Στρατιωτική Υγειονομική Επιτροπή (Α.Σ.Υ.Ε.) όταν πρόκειται για ειδικές παθήσεις.</w:t>
            </w:r>
          </w:p>
          <w:p w14:paraId="79457C35" w14:textId="77777777" w:rsidR="00DA68DA" w:rsidRPr="00C4411E" w:rsidRDefault="00DA68DA" w:rsidP="00C4411E">
            <w:pPr>
              <w:pStyle w:val="Default"/>
              <w:spacing w:after="23" w:line="276" w:lineRule="auto"/>
              <w:rPr>
                <w:rFonts w:asciiTheme="minorHAnsi" w:hAnsiTheme="minorHAnsi" w:cstheme="minorHAnsi"/>
                <w:color w:val="auto"/>
              </w:rPr>
            </w:pPr>
          </w:p>
          <w:p w14:paraId="04D8C1E6" w14:textId="4CF192A2" w:rsidR="00C4411E" w:rsidRPr="00C4411E" w:rsidRDefault="00C4411E" w:rsidP="00C4411E">
            <w:pPr>
              <w:pStyle w:val="Default"/>
              <w:spacing w:line="276" w:lineRule="auto"/>
              <w:rPr>
                <w:rFonts w:asciiTheme="minorHAnsi" w:hAnsiTheme="minorHAnsi" w:cstheme="minorHAnsi"/>
                <w:color w:val="auto"/>
              </w:rPr>
            </w:pPr>
            <w:r w:rsidRPr="00C4411E">
              <w:rPr>
                <w:rFonts w:asciiTheme="minorHAnsi" w:hAnsiTheme="minorHAnsi" w:cstheme="minorHAnsi"/>
                <w:color w:val="auto"/>
              </w:rPr>
              <w:t xml:space="preserve">4) Στην περίπτωση </w:t>
            </w:r>
            <w:r w:rsidRPr="00C4411E">
              <w:rPr>
                <w:rFonts w:asciiTheme="minorHAnsi" w:hAnsiTheme="minorHAnsi" w:cstheme="minorHAnsi"/>
                <w:b/>
                <w:bCs/>
                <w:color w:val="auto"/>
              </w:rPr>
              <w:t>αίτησης παραίτησης για σοβαρούς οικογενειακούς λόγους</w:t>
            </w:r>
            <w:r w:rsidRPr="00C4411E">
              <w:rPr>
                <w:rFonts w:asciiTheme="minorHAnsi" w:hAnsiTheme="minorHAnsi" w:cstheme="minorHAnsi"/>
                <w:color w:val="auto"/>
              </w:rPr>
              <w:t xml:space="preserve">, (στη σχετική Υπεύθυνη Δήλωση) </w:t>
            </w:r>
            <w:r w:rsidRPr="00C4411E">
              <w:rPr>
                <w:rFonts w:asciiTheme="minorHAnsi" w:hAnsiTheme="minorHAnsi" w:cstheme="minorHAnsi"/>
                <w:i/>
                <w:iCs/>
                <w:color w:val="auto"/>
              </w:rPr>
              <w:t xml:space="preserve">αναγράφονται υποχρεωτικά οι επικαλούμενοι </w:t>
            </w:r>
            <w:r w:rsidRPr="00C4411E">
              <w:rPr>
                <w:rFonts w:asciiTheme="minorHAnsi" w:hAnsiTheme="minorHAnsi" w:cstheme="minorHAnsi"/>
                <w:color w:val="auto"/>
              </w:rPr>
              <w:t xml:space="preserve">(π.χ. πιστοποιητικό οικογενειακής </w:t>
            </w:r>
            <w:r w:rsidRPr="00C4411E">
              <w:rPr>
                <w:rFonts w:asciiTheme="minorHAnsi" w:hAnsiTheme="minorHAnsi" w:cstheme="minorHAnsi"/>
                <w:i/>
                <w:iCs/>
                <w:color w:val="auto"/>
              </w:rPr>
              <w:t>λόγοι και υποβάλλονται δικαιολογητικά</w:t>
            </w:r>
            <w:r w:rsidR="00A6293F">
              <w:rPr>
                <w:rFonts w:asciiTheme="minorHAnsi" w:hAnsiTheme="minorHAnsi" w:cstheme="minorHAnsi"/>
                <w:i/>
                <w:iCs/>
                <w:color w:val="auto"/>
              </w:rPr>
              <w:t xml:space="preserve"> </w:t>
            </w:r>
            <w:r w:rsidRPr="00C4411E">
              <w:rPr>
                <w:rFonts w:asciiTheme="minorHAnsi" w:hAnsiTheme="minorHAnsi" w:cstheme="minorHAnsi"/>
                <w:color w:val="auto"/>
              </w:rPr>
              <w:t xml:space="preserve">κατάστασης, βεβαίωση εργασίας συζύγου σε άλλη πόλη/χώρα, κλπ.) που να αποδεικνύουν τους παραπάνω λόγους. </w:t>
            </w:r>
          </w:p>
          <w:p w14:paraId="0A935406" w14:textId="77777777" w:rsidR="00C4411E" w:rsidRPr="00C4411E" w:rsidRDefault="00C4411E" w:rsidP="00C4411E">
            <w:pPr>
              <w:pStyle w:val="Default"/>
              <w:spacing w:line="276" w:lineRule="auto"/>
              <w:rPr>
                <w:rFonts w:asciiTheme="minorHAnsi" w:hAnsiTheme="minorHAnsi" w:cstheme="minorHAnsi"/>
                <w:color w:val="auto"/>
              </w:rPr>
            </w:pPr>
          </w:p>
          <w:p w14:paraId="57CBEA88" w14:textId="77777777" w:rsidR="00C4411E" w:rsidRDefault="00C4411E" w:rsidP="00C4411E">
            <w:pPr>
              <w:pStyle w:val="Default"/>
              <w:spacing w:line="276" w:lineRule="auto"/>
              <w:rPr>
                <w:rFonts w:asciiTheme="minorHAnsi" w:hAnsiTheme="minorHAnsi" w:cstheme="minorHAnsi"/>
                <w:color w:val="auto"/>
              </w:rPr>
            </w:pPr>
            <w:r w:rsidRPr="00C4411E">
              <w:rPr>
                <w:rFonts w:asciiTheme="minorHAnsi" w:hAnsiTheme="minorHAnsi" w:cstheme="minorHAnsi"/>
                <w:color w:val="auto"/>
              </w:rPr>
              <w:t xml:space="preserve">Τέλος, ιδιαίτερη προσοχή πρέπει να δοθεί στις περιπτώσεις εκπαιδευτικών οι οποίες/οι οποίοι βρίσκονται σε </w:t>
            </w:r>
            <w:r w:rsidRPr="00C4411E">
              <w:rPr>
                <w:rFonts w:asciiTheme="minorHAnsi" w:hAnsiTheme="minorHAnsi" w:cstheme="minorHAnsi"/>
                <w:b/>
                <w:bCs/>
                <w:color w:val="auto"/>
              </w:rPr>
              <w:t xml:space="preserve">άδεια άνευ αποδοχών </w:t>
            </w:r>
            <w:r w:rsidRPr="00C4411E">
              <w:rPr>
                <w:rFonts w:asciiTheme="minorHAnsi" w:hAnsiTheme="minorHAnsi" w:cstheme="minorHAnsi"/>
                <w:color w:val="auto"/>
              </w:rPr>
              <w:t>και ιδίως όσων έχουν εξαντλήσει τον ανώτατο χρόνο χορήγησής της (5 έτη)</w:t>
            </w:r>
            <w:r w:rsidR="00DA68DA">
              <w:rPr>
                <w:rFonts w:asciiTheme="minorHAnsi" w:hAnsiTheme="minorHAnsi" w:cstheme="minorHAnsi"/>
                <w:color w:val="auto"/>
              </w:rPr>
              <w:t>, όπου</w:t>
            </w:r>
            <w:r w:rsidRPr="00C4411E">
              <w:rPr>
                <w:rFonts w:asciiTheme="minorHAnsi" w:hAnsiTheme="minorHAnsi" w:cstheme="minorHAnsi"/>
                <w:color w:val="auto"/>
              </w:rPr>
              <w:t xml:space="preserve"> </w:t>
            </w:r>
            <w:r w:rsidR="00DA68DA">
              <w:rPr>
                <w:rFonts w:asciiTheme="minorHAnsi" w:hAnsiTheme="minorHAnsi" w:cstheme="minorHAnsi"/>
                <w:color w:val="auto"/>
              </w:rPr>
              <w:t xml:space="preserve">έχουν </w:t>
            </w:r>
            <w:r w:rsidRPr="00C4411E">
              <w:rPr>
                <w:rFonts w:asciiTheme="minorHAnsi" w:hAnsiTheme="minorHAnsi" w:cstheme="minorHAnsi"/>
                <w:color w:val="auto"/>
              </w:rPr>
              <w:t xml:space="preserve">υποχρέωσή να αναλάβουν υπηρεσία </w:t>
            </w:r>
            <w:r w:rsidRPr="00C4411E">
              <w:rPr>
                <w:rFonts w:asciiTheme="minorHAnsi" w:hAnsiTheme="minorHAnsi" w:cstheme="minorHAnsi"/>
                <w:i/>
                <w:iCs/>
                <w:color w:val="auto"/>
              </w:rPr>
              <w:t>έγκαιρα</w:t>
            </w:r>
            <w:r w:rsidR="00DA68DA" w:rsidRPr="00DA68DA">
              <w:rPr>
                <w:rFonts w:asciiTheme="minorHAnsi" w:hAnsiTheme="minorHAnsi" w:cstheme="minorHAnsi"/>
                <w:i/>
                <w:iCs/>
                <w:color w:val="auto"/>
              </w:rPr>
              <w:t xml:space="preserve"> </w:t>
            </w:r>
            <w:r w:rsidRPr="00C4411E">
              <w:rPr>
                <w:rFonts w:asciiTheme="minorHAnsi" w:hAnsiTheme="minorHAnsi" w:cstheme="minorHAnsi"/>
                <w:color w:val="auto"/>
              </w:rPr>
              <w:t>μετά τη λήξη της άδειας άνευ αποδοχών</w:t>
            </w:r>
            <w:r w:rsidR="00281DEC">
              <w:rPr>
                <w:rFonts w:asciiTheme="minorHAnsi" w:hAnsiTheme="minorHAnsi" w:cstheme="minorHAnsi"/>
                <w:color w:val="auto"/>
              </w:rPr>
              <w:t xml:space="preserve">, διότι </w:t>
            </w:r>
            <w:r w:rsidR="00281DEC" w:rsidRPr="00281DEC">
              <w:rPr>
                <w:rFonts w:asciiTheme="minorHAnsi" w:hAnsiTheme="minorHAnsi" w:cstheme="minorHAnsi"/>
                <w:color w:val="auto"/>
              </w:rPr>
              <w:t xml:space="preserve">η αδικαιολόγητη αποχή από τα καθήκοντά </w:t>
            </w:r>
            <w:r w:rsidR="00281DEC">
              <w:rPr>
                <w:rFonts w:asciiTheme="minorHAnsi" w:hAnsiTheme="minorHAnsi" w:cstheme="minorHAnsi"/>
                <w:color w:val="auto"/>
              </w:rPr>
              <w:t>τους</w:t>
            </w:r>
            <w:r w:rsidRPr="00C4411E">
              <w:rPr>
                <w:rFonts w:asciiTheme="minorHAnsi" w:hAnsiTheme="minorHAnsi" w:cstheme="minorHAnsi"/>
                <w:color w:val="auto"/>
              </w:rPr>
              <w:t xml:space="preserve"> </w:t>
            </w:r>
            <w:r w:rsidR="00281DEC" w:rsidRPr="00281DEC">
              <w:rPr>
                <w:rFonts w:asciiTheme="minorHAnsi" w:hAnsiTheme="minorHAnsi" w:cstheme="minorHAnsi"/>
                <w:color w:val="auto"/>
              </w:rPr>
              <w:t xml:space="preserve">επισύρει </w:t>
            </w:r>
            <w:r w:rsidRPr="00C4411E">
              <w:rPr>
                <w:rFonts w:asciiTheme="minorHAnsi" w:hAnsiTheme="minorHAnsi" w:cstheme="minorHAnsi"/>
                <w:color w:val="auto"/>
              </w:rPr>
              <w:t>πειθαρχικές συνέπειες σύμφωνα με τις διατάξεις του Υπαλληλικού Κώδικα</w:t>
            </w:r>
            <w:r w:rsidR="00281DEC">
              <w:rPr>
                <w:rFonts w:asciiTheme="minorHAnsi" w:hAnsiTheme="minorHAnsi" w:cstheme="minorHAnsi"/>
                <w:color w:val="auto"/>
              </w:rPr>
              <w:t>.</w:t>
            </w:r>
          </w:p>
          <w:p w14:paraId="03A2FB2C" w14:textId="2897A0CB" w:rsidR="00AB2CED" w:rsidRPr="00C4411E" w:rsidRDefault="00AB2CED" w:rsidP="00AB2CED">
            <w:pPr>
              <w:pStyle w:val="Default"/>
              <w:spacing w:line="276" w:lineRule="auto"/>
              <w:rPr>
                <w:rFonts w:asciiTheme="minorHAnsi" w:hAnsiTheme="minorHAnsi" w:cstheme="minorHAnsi"/>
                <w:color w:val="auto"/>
              </w:rPr>
            </w:pPr>
            <w:r>
              <w:rPr>
                <w:rFonts w:asciiTheme="minorHAnsi" w:hAnsiTheme="minorHAnsi" w:cstheme="minorHAnsi"/>
                <w:color w:val="auto"/>
              </w:rPr>
              <w:t xml:space="preserve">Σύμφωνα με </w:t>
            </w:r>
            <w:r w:rsidRPr="00AB2CED">
              <w:rPr>
                <w:rFonts w:asciiTheme="minorHAnsi" w:hAnsiTheme="minorHAnsi" w:cstheme="minorHAnsi"/>
                <w:color w:val="auto"/>
              </w:rPr>
              <w:t xml:space="preserve">τις οδηγίες </w:t>
            </w:r>
            <w:r>
              <w:rPr>
                <w:rFonts w:asciiTheme="minorHAnsi" w:hAnsiTheme="minorHAnsi" w:cstheme="minorHAnsi"/>
                <w:color w:val="auto"/>
              </w:rPr>
              <w:t>αριθμ.πρωτ.:</w:t>
            </w:r>
            <w:r>
              <w:t xml:space="preserve"> </w:t>
            </w:r>
            <w:r w:rsidRPr="00AB2CED">
              <w:rPr>
                <w:rFonts w:asciiTheme="minorHAnsi" w:hAnsiTheme="minorHAnsi" w:cstheme="minorHAnsi"/>
                <w:color w:val="auto"/>
              </w:rPr>
              <w:t>174184/Ε3</w:t>
            </w:r>
            <w:r>
              <w:rPr>
                <w:rFonts w:asciiTheme="minorHAnsi" w:hAnsiTheme="minorHAnsi" w:cstheme="minorHAnsi"/>
                <w:color w:val="auto"/>
              </w:rPr>
              <w:t>/17-10-2018 (ΑΔΑ:</w:t>
            </w:r>
            <w:r w:rsidRPr="00AB2CED">
              <w:rPr>
                <w:rFonts w:asciiTheme="minorHAnsi" w:hAnsiTheme="minorHAnsi" w:cstheme="minorHAnsi"/>
                <w:color w:val="auto"/>
              </w:rPr>
              <w:t>ΩΞ6Ξ4653ΠΣ-4ΩΡ</w:t>
            </w:r>
            <w:r>
              <w:rPr>
                <w:rFonts w:asciiTheme="minorHAnsi" w:hAnsiTheme="minorHAnsi" w:cstheme="minorHAnsi"/>
                <w:color w:val="auto"/>
              </w:rPr>
              <w:t>)</w:t>
            </w:r>
            <w:r w:rsidR="005A258D">
              <w:rPr>
                <w:rFonts w:asciiTheme="minorHAnsi" w:hAnsiTheme="minorHAnsi" w:cstheme="minorHAnsi"/>
                <w:color w:val="auto"/>
              </w:rPr>
              <w:t xml:space="preserve"> </w:t>
            </w:r>
            <w:r w:rsidRPr="00AB2CED">
              <w:rPr>
                <w:rFonts w:asciiTheme="minorHAnsi" w:hAnsiTheme="minorHAnsi" w:cstheme="minorHAnsi"/>
                <w:color w:val="auto"/>
              </w:rPr>
              <w:t>της Δ/νσης Υπηρεσιακής Κατάστασης &amp; Εξέλιξης Εκπαιδευτικού Προσωπικού του Υ.ΠΑΙ.Θ.</w:t>
            </w:r>
          </w:p>
        </w:tc>
      </w:tr>
    </w:tbl>
    <w:p w14:paraId="07D8057A" w14:textId="77777777" w:rsidR="001C5E2F" w:rsidRPr="00C4411E" w:rsidRDefault="001C5E2F" w:rsidP="00C4411E">
      <w:pPr>
        <w:jc w:val="center"/>
        <w:rPr>
          <w:rFonts w:cstheme="minorHAnsi"/>
          <w:sz w:val="24"/>
          <w:szCs w:val="24"/>
        </w:rPr>
      </w:pPr>
    </w:p>
    <w:sectPr w:rsidR="001C5E2F" w:rsidRPr="00C4411E" w:rsidSect="00C4411E">
      <w:pgSz w:w="11906" w:h="16838"/>
      <w:pgMar w:top="426"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39C"/>
    <w:multiLevelType w:val="hybridMultilevel"/>
    <w:tmpl w:val="DBBAF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56291"/>
    <w:multiLevelType w:val="hybridMultilevel"/>
    <w:tmpl w:val="BD54E8E2"/>
    <w:lvl w:ilvl="0" w:tplc="437AF49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047"/>
    <w:rsid w:val="001C5E2F"/>
    <w:rsid w:val="00216A40"/>
    <w:rsid w:val="00281DEC"/>
    <w:rsid w:val="004371F0"/>
    <w:rsid w:val="00567047"/>
    <w:rsid w:val="005A258D"/>
    <w:rsid w:val="0084681B"/>
    <w:rsid w:val="00A6293F"/>
    <w:rsid w:val="00AB2CED"/>
    <w:rsid w:val="00C4411E"/>
    <w:rsid w:val="00DA68DA"/>
    <w:rsid w:val="00F77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8D16"/>
  <w15:chartTrackingRefBased/>
  <w15:docId w15:val="{A1305B2D-313D-4A8A-AC39-497B595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1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422</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arakas</dc:creator>
  <cp:keywords/>
  <dc:description/>
  <cp:lastModifiedBy>spiros arakas</cp:lastModifiedBy>
  <cp:revision>7</cp:revision>
  <dcterms:created xsi:type="dcterms:W3CDTF">2021-12-03T23:25:00Z</dcterms:created>
  <dcterms:modified xsi:type="dcterms:W3CDTF">2021-12-03T23:50:00Z</dcterms:modified>
</cp:coreProperties>
</file>